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F11" w:rsidRPr="0049138F" w:rsidRDefault="00446699" w:rsidP="0021217B">
      <w:pPr>
        <w:pStyle w:val="ETASRpapersubtitle"/>
      </w:pPr>
      <w:r>
        <w:rPr>
          <w:sz w:val="48"/>
          <w:szCs w:val="48"/>
        </w:rPr>
        <w:t xml:space="preserve">New </w:t>
      </w:r>
      <w:r w:rsidR="001B1E9F">
        <w:rPr>
          <w:sz w:val="48"/>
          <w:szCs w:val="48"/>
        </w:rPr>
        <w:t>Non-Integer</w:t>
      </w:r>
      <w:r>
        <w:rPr>
          <w:sz w:val="48"/>
          <w:szCs w:val="48"/>
        </w:rPr>
        <w:t xml:space="preserve"> Indirect Adaptive Control for a</w:t>
      </w:r>
      <w:r w:rsidR="008566C5" w:rsidRPr="008566C5">
        <w:rPr>
          <w:sz w:val="48"/>
          <w:szCs w:val="48"/>
        </w:rPr>
        <w:t xml:space="preserve"> Class of </w:t>
      </w:r>
      <w:r w:rsidR="001B1E9F">
        <w:rPr>
          <w:sz w:val="48"/>
          <w:szCs w:val="48"/>
        </w:rPr>
        <w:t>Non-Integer</w:t>
      </w:r>
      <w:r w:rsidR="008566C5" w:rsidRPr="008566C5">
        <w:rPr>
          <w:sz w:val="48"/>
          <w:szCs w:val="48"/>
        </w:rPr>
        <w:t xml:space="preserve"> Order System</w:t>
      </w:r>
      <w:r w:rsidR="0021217B">
        <w:rPr>
          <w:sz w:val="48"/>
          <w:szCs w:val="48"/>
        </w:rPr>
        <w:t xml:space="preserve"> with Non Prior N</w:t>
      </w:r>
      <w:r w:rsidR="0021217B" w:rsidRPr="0021217B">
        <w:rPr>
          <w:sz w:val="48"/>
          <w:szCs w:val="48"/>
        </w:rPr>
        <w:t>owledge</w:t>
      </w:r>
      <w:r w:rsidR="008566C5" w:rsidRPr="008566C5">
        <w:rPr>
          <w:sz w:val="48"/>
          <w:szCs w:val="48"/>
        </w:rPr>
        <w:t xml:space="preserve"> </w:t>
      </w:r>
    </w:p>
    <w:p w:rsidR="00F86CE0" w:rsidRPr="0049138F" w:rsidRDefault="00F86CE0" w:rsidP="00F86CE0">
      <w:pPr>
        <w:sectPr w:rsidR="00F86CE0" w:rsidRPr="0049138F" w:rsidSect="00F86CE0">
          <w:headerReference w:type="default" r:id="rId8"/>
          <w:footerReference w:type="default" r:id="rId9"/>
          <w:type w:val="continuous"/>
          <w:pgSz w:w="12240" w:h="15840" w:code="1"/>
          <w:pgMar w:top="1080" w:right="893" w:bottom="1440" w:left="893" w:header="720" w:footer="720" w:gutter="0"/>
          <w:cols w:space="720"/>
          <w:docGrid w:linePitch="360"/>
        </w:sectPr>
      </w:pPr>
    </w:p>
    <w:p w:rsidR="00F86CE0" w:rsidRPr="0049138F" w:rsidRDefault="00F86CE0" w:rsidP="00F86CE0"/>
    <w:p w:rsidR="00796C2C" w:rsidRDefault="00796C2C" w:rsidP="00796C2C">
      <w:pPr>
        <w:suppressAutoHyphens/>
        <w:spacing w:after="40"/>
        <w:rPr>
          <w:lang w:eastAsia="fr-FR"/>
        </w:rPr>
      </w:pPr>
    </w:p>
    <w:p w:rsidR="00796C2C" w:rsidRPr="00796C2C" w:rsidRDefault="00796C2C" w:rsidP="00796C2C">
      <w:pPr>
        <w:suppressAutoHyphens/>
        <w:spacing w:after="40"/>
        <w:rPr>
          <w:rFonts w:eastAsia="Times New Roman"/>
          <w:lang w:eastAsia="fr-FR"/>
        </w:rPr>
      </w:pPr>
      <w:proofErr w:type="spellStart"/>
      <w:r w:rsidRPr="00796C2C">
        <w:rPr>
          <w:lang w:eastAsia="fr-FR"/>
        </w:rPr>
        <w:t>Bachir</w:t>
      </w:r>
      <w:proofErr w:type="spellEnd"/>
      <w:r w:rsidRPr="00796C2C">
        <w:rPr>
          <w:lang w:eastAsia="fr-FR"/>
        </w:rPr>
        <w:t xml:space="preserve"> BOUROUBA </w:t>
      </w:r>
    </w:p>
    <w:p w:rsidR="00796C2C" w:rsidRPr="00796C2C" w:rsidRDefault="00796C2C" w:rsidP="00796C2C">
      <w:pPr>
        <w:suppressAutoHyphens/>
        <w:rPr>
          <w:rFonts w:eastAsia="Times New Roman"/>
          <w:lang w:eastAsia="zh-CN"/>
        </w:rPr>
      </w:pPr>
      <w:r w:rsidRPr="00796C2C">
        <w:rPr>
          <w:rFonts w:eastAsia="Times New Roman"/>
          <w:lang w:eastAsia="zh-CN"/>
        </w:rPr>
        <w:t>Department of Electrical Engineering</w:t>
      </w:r>
    </w:p>
    <w:p w:rsidR="00796C2C" w:rsidRPr="00796C2C" w:rsidRDefault="00796C2C" w:rsidP="00796C2C">
      <w:pPr>
        <w:suppressAutoHyphens/>
        <w:rPr>
          <w:lang w:eastAsia="zh-CN"/>
        </w:rPr>
      </w:pPr>
      <w:r w:rsidRPr="00796C2C">
        <w:rPr>
          <w:rFonts w:eastAsia="Times New Roman"/>
          <w:lang w:eastAsia="zh-CN"/>
        </w:rPr>
        <w:t>Setif-1 University</w:t>
      </w:r>
    </w:p>
    <w:p w:rsidR="00796C2C" w:rsidRPr="00796C2C" w:rsidRDefault="00796C2C" w:rsidP="00796C2C">
      <w:pPr>
        <w:suppressAutoHyphens/>
        <w:rPr>
          <w:lang w:eastAsia="zh-CN"/>
        </w:rPr>
      </w:pPr>
      <w:r w:rsidRPr="00796C2C">
        <w:rPr>
          <w:lang w:eastAsia="zh-CN"/>
        </w:rPr>
        <w:t xml:space="preserve">BP: </w:t>
      </w:r>
      <w:r w:rsidRPr="00796C2C">
        <w:rPr>
          <w:color w:val="222222"/>
          <w:shd w:val="clear" w:color="auto" w:fill="FFFFFF"/>
          <w:lang w:eastAsia="zh-CN"/>
        </w:rPr>
        <w:t xml:space="preserve">El Bez, </w:t>
      </w:r>
      <w:proofErr w:type="spellStart"/>
      <w:r w:rsidRPr="00796C2C">
        <w:rPr>
          <w:color w:val="222222"/>
          <w:shd w:val="clear" w:color="auto" w:fill="FFFFFF"/>
          <w:lang w:eastAsia="zh-CN"/>
        </w:rPr>
        <w:t>Sétif</w:t>
      </w:r>
      <w:proofErr w:type="spellEnd"/>
      <w:r w:rsidRPr="00796C2C">
        <w:rPr>
          <w:color w:val="222222"/>
          <w:shd w:val="clear" w:color="auto" w:fill="FFFFFF"/>
          <w:lang w:eastAsia="zh-CN"/>
        </w:rPr>
        <w:t xml:space="preserve"> 19000, </w:t>
      </w:r>
      <w:proofErr w:type="spellStart"/>
      <w:r w:rsidRPr="00796C2C">
        <w:rPr>
          <w:color w:val="222222"/>
          <w:shd w:val="clear" w:color="auto" w:fill="FFFFFF"/>
          <w:lang w:eastAsia="zh-CN"/>
        </w:rPr>
        <w:t>Algéria</w:t>
      </w:r>
      <w:proofErr w:type="spellEnd"/>
    </w:p>
    <w:p w:rsidR="00796C2C" w:rsidRPr="00796C2C" w:rsidRDefault="00754E4C" w:rsidP="00796C2C">
      <w:pPr>
        <w:rPr>
          <w:color w:val="000000"/>
          <w:lang w:eastAsia="zh-CN"/>
        </w:rPr>
      </w:pPr>
      <w:hyperlink r:id="rId10" w:history="1">
        <w:r w:rsidR="00796C2C" w:rsidRPr="00796C2C">
          <w:rPr>
            <w:color w:val="000000"/>
            <w:lang w:eastAsia="zh-CN"/>
          </w:rPr>
          <w:t>Bourouba_b@yahoo.fr</w:t>
        </w:r>
      </w:hyperlink>
    </w:p>
    <w:p w:rsidR="00D0266B" w:rsidRDefault="00D0266B" w:rsidP="00D0266B">
      <w:pPr>
        <w:pStyle w:val="Affiliation"/>
        <w:rPr>
          <w:rFonts w:eastAsia="MS Mincho"/>
          <w:noProof/>
        </w:rPr>
      </w:pPr>
    </w:p>
    <w:p w:rsidR="00D0266B" w:rsidRPr="001B4AD5" w:rsidRDefault="00D0266B" w:rsidP="00D0266B">
      <w:pPr>
        <w:pStyle w:val="Affiliation"/>
        <w:rPr>
          <w:rFonts w:eastAsia="MS Mincho"/>
          <w:noProof/>
        </w:rPr>
      </w:pPr>
      <w:r w:rsidRPr="001B4AD5">
        <w:rPr>
          <w:rFonts w:eastAsia="MS Mincho"/>
          <w:noProof/>
        </w:rPr>
        <w:t>Samir LADACI</w:t>
      </w:r>
    </w:p>
    <w:p w:rsidR="00D0266B" w:rsidRPr="001B4AD5" w:rsidRDefault="00D0266B" w:rsidP="00D0266B">
      <w:pPr>
        <w:pStyle w:val="Affiliation"/>
        <w:rPr>
          <w:rFonts w:eastAsia="MS Mincho"/>
          <w:noProof/>
        </w:rPr>
      </w:pPr>
      <w:r w:rsidRPr="001B4AD5">
        <w:rPr>
          <w:rFonts w:eastAsia="MS Mincho"/>
          <w:noProof/>
        </w:rPr>
        <w:t>Department of E.E.A.</w:t>
      </w:r>
    </w:p>
    <w:p w:rsidR="00D0266B" w:rsidRPr="001B4AD5" w:rsidRDefault="00D0266B" w:rsidP="00D0266B">
      <w:pPr>
        <w:pStyle w:val="Affiliation"/>
        <w:rPr>
          <w:rFonts w:eastAsia="MS Mincho"/>
          <w:noProof/>
        </w:rPr>
      </w:pPr>
      <w:r w:rsidRPr="001B4AD5">
        <w:rPr>
          <w:rFonts w:eastAsia="MS Mincho"/>
          <w:noProof/>
        </w:rPr>
        <w:t>National Polytechnic School of Constantine</w:t>
      </w:r>
    </w:p>
    <w:p w:rsidR="00D0266B" w:rsidRPr="001B4AD5" w:rsidRDefault="00D0266B" w:rsidP="00D0266B">
      <w:pPr>
        <w:pStyle w:val="Affiliation"/>
        <w:rPr>
          <w:rFonts w:eastAsia="MS Mincho"/>
          <w:noProof/>
        </w:rPr>
      </w:pPr>
      <w:r w:rsidRPr="001B4AD5">
        <w:rPr>
          <w:rFonts w:eastAsia="MS Mincho"/>
          <w:noProof/>
        </w:rPr>
        <w:t>BP 75A RP Ali Mendjeli, Constantine 25000, Algeria</w:t>
      </w:r>
    </w:p>
    <w:p w:rsidR="00D0266B" w:rsidRPr="001B4AD5" w:rsidRDefault="00D0266B" w:rsidP="00D0266B">
      <w:pPr>
        <w:pStyle w:val="Affiliation"/>
        <w:rPr>
          <w:rFonts w:eastAsia="MS Mincho"/>
        </w:rPr>
      </w:pPr>
      <w:r w:rsidRPr="001B4AD5">
        <w:rPr>
          <w:rFonts w:eastAsia="MS Mincho"/>
          <w:noProof/>
        </w:rPr>
        <w:t>Samir_ladaci@yahoo.fr</w:t>
      </w:r>
    </w:p>
    <w:p w:rsidR="00F86CE0" w:rsidRDefault="00F86CE0" w:rsidP="00982611">
      <w:pPr>
        <w:pStyle w:val="ETASRAffiliation"/>
      </w:pPr>
    </w:p>
    <w:p w:rsidR="00A40A08" w:rsidRPr="0049138F" w:rsidRDefault="00A40A08" w:rsidP="00982611">
      <w:pPr>
        <w:pStyle w:val="ETASRbodytext"/>
        <w:sectPr w:rsidR="00A40A08" w:rsidRPr="0049138F" w:rsidSect="00982611">
          <w:type w:val="continuous"/>
          <w:pgSz w:w="12240" w:h="15840" w:code="1"/>
          <w:pgMar w:top="1080" w:right="893" w:bottom="1440" w:left="893" w:header="720" w:footer="720" w:gutter="0"/>
          <w:cols w:num="2" w:space="720"/>
          <w:docGrid w:linePitch="360"/>
        </w:sectPr>
      </w:pPr>
    </w:p>
    <w:p w:rsidR="00A40A08" w:rsidRDefault="00A40A08" w:rsidP="00982611">
      <w:pPr>
        <w:pStyle w:val="ETASRbodytext"/>
        <w:rPr>
          <w:rFonts w:ascii="AdvOT833fb896" w:hAnsi="AdvOT833fb896" w:cs="AdvOT833fb896"/>
          <w:sz w:val="16"/>
          <w:szCs w:val="16"/>
          <w:lang w:eastAsia="el-GR"/>
        </w:rPr>
      </w:pPr>
    </w:p>
    <w:p w:rsidR="00982611" w:rsidRDefault="00982611" w:rsidP="00982611">
      <w:pPr>
        <w:pStyle w:val="ETASRbodytext"/>
        <w:rPr>
          <w:rFonts w:ascii="AdvOT833fb896" w:hAnsi="AdvOT833fb896" w:cs="AdvOT833fb896"/>
          <w:sz w:val="16"/>
          <w:szCs w:val="16"/>
          <w:lang w:eastAsia="el-GR"/>
        </w:rPr>
      </w:pPr>
    </w:p>
    <w:p w:rsidR="00A40A08" w:rsidRPr="00A40A08" w:rsidRDefault="00A40A08" w:rsidP="00F86CE0">
      <w:pPr>
        <w:pStyle w:val="ETASRbodytext"/>
        <w:sectPr w:rsidR="00A40A08" w:rsidRPr="00A40A08">
          <w:type w:val="continuous"/>
          <w:pgSz w:w="12240" w:h="15840" w:code="1"/>
          <w:pgMar w:top="1080" w:right="893" w:bottom="1440" w:left="893" w:header="720" w:footer="720" w:gutter="0"/>
          <w:cols w:space="720"/>
          <w:docGrid w:linePitch="360"/>
        </w:sectPr>
      </w:pPr>
    </w:p>
    <w:p w:rsidR="00C52F11" w:rsidRPr="0049138F" w:rsidRDefault="00C52F11" w:rsidP="001C60EE">
      <w:pPr>
        <w:pStyle w:val="ETASRAbstract"/>
      </w:pPr>
      <w:r w:rsidRPr="0049138F">
        <w:rPr>
          <w:i/>
        </w:rPr>
        <w:lastRenderedPageBreak/>
        <w:t>Abstract</w:t>
      </w:r>
      <w:r w:rsidRPr="0049138F">
        <w:t>—</w:t>
      </w:r>
      <w:r w:rsidR="00C23DA7">
        <w:t xml:space="preserve"> </w:t>
      </w:r>
      <w:bookmarkStart w:id="0" w:name="_GoBack"/>
      <w:r w:rsidR="001C60EE" w:rsidRPr="001C60EE">
        <w:t>In this study</w:t>
      </w:r>
      <w:r w:rsidR="001C60EE">
        <w:t xml:space="preserve"> a</w:t>
      </w:r>
      <w:r w:rsidR="008E42B7" w:rsidRPr="008E42B7">
        <w:t xml:space="preserve"> </w:t>
      </w:r>
      <w:r w:rsidR="00C23DA7">
        <w:t xml:space="preserve">new </w:t>
      </w:r>
      <w:r w:rsidR="001B1E9F">
        <w:t>non integer</w:t>
      </w:r>
      <w:r w:rsidR="008E42B7" w:rsidRPr="008E42B7">
        <w:t xml:space="preserve"> indirect adaptive control problem with reference model </w:t>
      </w:r>
      <w:r w:rsidR="002F7318">
        <w:t xml:space="preserve">is suggested </w:t>
      </w:r>
      <w:r w:rsidR="008E42B7" w:rsidRPr="008E42B7">
        <w:t xml:space="preserve">for class of non-integer order systems. The objective of model reference control is to include the output of the controlled plant to track the output of a given reference fractional model by using the concept of on-line goal adaptation. The stability of the closed-loop system is analyzed via </w:t>
      </w:r>
      <w:proofErr w:type="spellStart"/>
      <w:r w:rsidR="008E42B7" w:rsidRPr="008E42B7">
        <w:t>Lyapunov</w:t>
      </w:r>
      <w:proofErr w:type="spellEnd"/>
      <w:r w:rsidR="008E42B7" w:rsidRPr="008E42B7">
        <w:t xml:space="preserve"> method. Finally, a simulation results with </w:t>
      </w:r>
      <w:proofErr w:type="spellStart"/>
      <w:r w:rsidR="00302479">
        <w:t>M</w:t>
      </w:r>
      <w:r w:rsidR="008E42B7" w:rsidRPr="008E42B7">
        <w:t>atlab</w:t>
      </w:r>
      <w:proofErr w:type="spellEnd"/>
      <w:r w:rsidR="008E42B7" w:rsidRPr="008E42B7">
        <w:t xml:space="preserve"> are presented to illustrate the effectiveness of the proposed method of indirect fractional model reference adaptive control</w:t>
      </w:r>
      <w:bookmarkEnd w:id="0"/>
      <w:r w:rsidR="008E42B7" w:rsidRPr="008E42B7">
        <w:t>.</w:t>
      </w:r>
    </w:p>
    <w:p w:rsidR="008E42B7" w:rsidRPr="008E42B7" w:rsidRDefault="00C52F11" w:rsidP="00781ED0">
      <w:pPr>
        <w:jc w:val="both"/>
        <w:rPr>
          <w:rFonts w:eastAsia="MS Mincho"/>
          <w:b/>
          <w:bCs/>
          <w:i/>
          <w:iCs/>
          <w:noProof/>
          <w:sz w:val="18"/>
          <w:szCs w:val="18"/>
        </w:rPr>
      </w:pPr>
      <w:r w:rsidRPr="0049138F">
        <w:t>Keywords-</w:t>
      </w:r>
      <w:r w:rsidR="008E42B7" w:rsidRPr="008E42B7">
        <w:t xml:space="preserve"> </w:t>
      </w:r>
      <w:r w:rsidR="00781ED0">
        <w:rPr>
          <w:rFonts w:eastAsia="MS Mincho"/>
          <w:b/>
          <w:bCs/>
          <w:i/>
          <w:iCs/>
          <w:noProof/>
          <w:sz w:val="18"/>
          <w:szCs w:val="18"/>
        </w:rPr>
        <w:t>Non Integer</w:t>
      </w:r>
      <w:r w:rsidR="008E42B7" w:rsidRPr="008E42B7">
        <w:rPr>
          <w:rFonts w:eastAsia="MS Mincho"/>
          <w:b/>
          <w:bCs/>
          <w:i/>
          <w:iCs/>
          <w:noProof/>
          <w:sz w:val="18"/>
          <w:szCs w:val="18"/>
        </w:rPr>
        <w:t xml:space="preserve"> </w:t>
      </w:r>
      <w:r w:rsidR="00781ED0">
        <w:rPr>
          <w:rFonts w:eastAsia="MS Mincho"/>
          <w:b/>
          <w:bCs/>
          <w:i/>
          <w:iCs/>
          <w:noProof/>
          <w:sz w:val="18"/>
          <w:szCs w:val="18"/>
        </w:rPr>
        <w:t xml:space="preserve">Order </w:t>
      </w:r>
      <w:r w:rsidR="008E42B7" w:rsidRPr="008E42B7">
        <w:rPr>
          <w:rFonts w:eastAsia="MS Mincho"/>
          <w:b/>
          <w:bCs/>
          <w:i/>
          <w:iCs/>
          <w:noProof/>
          <w:sz w:val="18"/>
          <w:szCs w:val="18"/>
        </w:rPr>
        <w:t>System</w:t>
      </w:r>
      <w:r w:rsidR="008E42B7">
        <w:rPr>
          <w:rFonts w:eastAsia="MS Mincho"/>
          <w:b/>
          <w:bCs/>
          <w:i/>
          <w:iCs/>
          <w:noProof/>
          <w:sz w:val="18"/>
          <w:szCs w:val="18"/>
        </w:rPr>
        <w:t>;</w:t>
      </w:r>
      <w:r w:rsidR="008E42B7" w:rsidRPr="008E42B7">
        <w:rPr>
          <w:rFonts w:eastAsia="MS Mincho"/>
          <w:b/>
          <w:bCs/>
          <w:i/>
          <w:iCs/>
          <w:noProof/>
          <w:sz w:val="18"/>
          <w:szCs w:val="18"/>
        </w:rPr>
        <w:t xml:space="preserve"> </w:t>
      </w:r>
      <w:r w:rsidR="00781ED0">
        <w:rPr>
          <w:rFonts w:eastAsia="MS Mincho"/>
          <w:b/>
          <w:bCs/>
          <w:i/>
          <w:iCs/>
          <w:noProof/>
          <w:sz w:val="18"/>
          <w:szCs w:val="18"/>
        </w:rPr>
        <w:t xml:space="preserve">Fractional </w:t>
      </w:r>
      <w:r w:rsidR="008E42B7" w:rsidRPr="008E42B7">
        <w:rPr>
          <w:rFonts w:eastAsia="MS Mincho"/>
          <w:b/>
          <w:bCs/>
          <w:i/>
          <w:iCs/>
          <w:noProof/>
          <w:sz w:val="18"/>
          <w:szCs w:val="18"/>
        </w:rPr>
        <w:t>Adaptive Control</w:t>
      </w:r>
      <w:r w:rsidR="008E42B7">
        <w:rPr>
          <w:rFonts w:eastAsia="MS Mincho"/>
          <w:b/>
          <w:bCs/>
          <w:i/>
          <w:iCs/>
          <w:noProof/>
          <w:sz w:val="18"/>
          <w:szCs w:val="18"/>
        </w:rPr>
        <w:t>;</w:t>
      </w:r>
      <w:r w:rsidR="008E42B7" w:rsidRPr="008E42B7">
        <w:rPr>
          <w:rFonts w:eastAsia="MS Mincho"/>
          <w:b/>
          <w:bCs/>
          <w:i/>
          <w:iCs/>
          <w:noProof/>
          <w:sz w:val="18"/>
          <w:szCs w:val="18"/>
        </w:rPr>
        <w:t xml:space="preserve"> MRAC</w:t>
      </w:r>
      <w:r w:rsidR="008E42B7">
        <w:rPr>
          <w:rFonts w:eastAsia="MS Mincho"/>
          <w:b/>
          <w:bCs/>
          <w:i/>
          <w:iCs/>
          <w:noProof/>
          <w:sz w:val="18"/>
          <w:szCs w:val="18"/>
        </w:rPr>
        <w:t>;</w:t>
      </w:r>
      <w:r w:rsidR="00781ED0">
        <w:rPr>
          <w:rFonts w:eastAsia="MS Mincho"/>
          <w:b/>
          <w:bCs/>
          <w:i/>
          <w:iCs/>
          <w:noProof/>
          <w:sz w:val="18"/>
          <w:szCs w:val="18"/>
        </w:rPr>
        <w:t xml:space="preserve"> </w:t>
      </w:r>
      <w:r w:rsidR="008E42B7" w:rsidRPr="008E42B7">
        <w:rPr>
          <w:rFonts w:eastAsia="MS Mincho"/>
          <w:b/>
          <w:bCs/>
          <w:i/>
          <w:iCs/>
          <w:noProof/>
          <w:sz w:val="18"/>
          <w:szCs w:val="18"/>
        </w:rPr>
        <w:t>Control System</w:t>
      </w:r>
      <w:r w:rsidR="008E42B7">
        <w:rPr>
          <w:rFonts w:eastAsia="MS Mincho"/>
          <w:b/>
          <w:bCs/>
          <w:i/>
          <w:iCs/>
          <w:noProof/>
          <w:sz w:val="18"/>
          <w:szCs w:val="18"/>
        </w:rPr>
        <w:t>;</w:t>
      </w:r>
      <w:r w:rsidR="008E42B7" w:rsidRPr="008E42B7">
        <w:rPr>
          <w:rFonts w:eastAsia="MS Mincho"/>
          <w:b/>
          <w:bCs/>
          <w:i/>
          <w:iCs/>
          <w:noProof/>
          <w:sz w:val="18"/>
          <w:szCs w:val="18"/>
        </w:rPr>
        <w:t xml:space="preserve"> </w:t>
      </w:r>
      <w:r w:rsidR="00781ED0">
        <w:rPr>
          <w:rFonts w:eastAsia="MS Mincho"/>
          <w:b/>
          <w:bCs/>
          <w:i/>
          <w:iCs/>
          <w:noProof/>
          <w:sz w:val="18"/>
          <w:szCs w:val="18"/>
        </w:rPr>
        <w:t xml:space="preserve">Lyapunov </w:t>
      </w:r>
      <w:r w:rsidR="008E42B7" w:rsidRPr="008E42B7">
        <w:rPr>
          <w:rFonts w:eastAsia="MS Mincho"/>
          <w:b/>
          <w:bCs/>
          <w:i/>
          <w:iCs/>
          <w:noProof/>
          <w:sz w:val="18"/>
          <w:szCs w:val="18"/>
        </w:rPr>
        <w:t>Stability</w:t>
      </w:r>
    </w:p>
    <w:p w:rsidR="00E1016B" w:rsidRPr="0049138F" w:rsidRDefault="00E1016B" w:rsidP="00781ED0">
      <w:pPr>
        <w:pStyle w:val="ETASRkeywords"/>
      </w:pPr>
    </w:p>
    <w:p w:rsidR="00C52F11" w:rsidRPr="0049138F" w:rsidRDefault="00C52F11" w:rsidP="00E1016B">
      <w:pPr>
        <w:pStyle w:val="ETASRHeading1"/>
      </w:pPr>
      <w:r w:rsidRPr="0049138F">
        <w:t xml:space="preserve">Introduction </w:t>
      </w:r>
    </w:p>
    <w:p w:rsidR="008E42B7" w:rsidRDefault="007D14A4" w:rsidP="009F31BD">
      <w:pPr>
        <w:pStyle w:val="ETASRbodytext"/>
        <w:spacing w:after="0"/>
        <w:ind w:firstLine="289"/>
      </w:pPr>
      <w:r>
        <w:t xml:space="preserve">Model reference adaptive control (MRAC) is one of the main approaches of adaptive control, </w:t>
      </w:r>
      <w:r w:rsidR="009F31BD">
        <w:t>t</w:t>
      </w:r>
      <w:r w:rsidR="008E42B7">
        <w:t>he fundamental goal of adaptive control strategy is to</w:t>
      </w:r>
      <w:r w:rsidR="00764C07">
        <w:t xml:space="preserve"> </w:t>
      </w:r>
      <w:r w:rsidR="008E42B7">
        <w:t>treat with system uncertainty and/or time varying system</w:t>
      </w:r>
      <w:r w:rsidR="00764C07">
        <w:t xml:space="preserve"> </w:t>
      </w:r>
      <w:r w:rsidR="008E42B7">
        <w:t xml:space="preserve">parameters. The essential idea in the in the adaptive control is to design the controller which adapts itself to plant uncertainty or time variance in the plant dynamics. Adaptive control is one of the important research in the literature on control when the model of the system is uncertain, see e.g. the papers [1], [2], [3], [4] and the books [5] [6], [7], furthermore, references in that. Fundamental research efforts have been focused on the model reference adaptive control (MRAC) designs for linear plants with parametric uncertainty. In general case, in model reference adaptive control, the goal is to have a system that follows a certain system as a reference model. In reality, generally adaptive controller is designed to achieve this goal, despite the uncertainties that may occur in the parameters of the system [8]. </w:t>
      </w:r>
    </w:p>
    <w:p w:rsidR="008E42B7" w:rsidRDefault="008E42B7" w:rsidP="008E42B7">
      <w:pPr>
        <w:pStyle w:val="ETASRbodytext"/>
      </w:pPr>
      <w:r>
        <w:t>Fractional-order calculus is another area of mathematics that deals with integrals and derivatives from non-integer orders. In other words, it is a generalization of the traditional calculus that leads to similar concepts and tools, but with a much wider applicability. In the last three decades, fractional calculus has been rediscovered by engineers and scientists. He is applied in an increasing number of fields, namely in the area of control theory, as an example, modeling of viscoelastic materials has been done in many old and recent works using fractional order derivatives [10-11].</w:t>
      </w:r>
    </w:p>
    <w:p w:rsidR="008E42B7" w:rsidRPr="009C10A5" w:rsidRDefault="008E42B7" w:rsidP="008E42B7">
      <w:pPr>
        <w:jc w:val="both"/>
        <w:rPr>
          <w:rFonts w:ascii="TimesNewRoman" w:hAnsi="TimesNewRoman"/>
          <w:color w:val="000000"/>
        </w:rPr>
      </w:pPr>
      <w:r w:rsidRPr="009C10A5">
        <w:rPr>
          <w:rFonts w:ascii="TimesNewRoman" w:hAnsi="TimesNewRoman"/>
          <w:color w:val="000000"/>
        </w:rPr>
        <w:lastRenderedPageBreak/>
        <w:t xml:space="preserve">The success of non-integer order controllers is unquestionable with a lot of success due to emerging of effective methods in differentiation and integration of non-integer order equations. </w:t>
      </w:r>
    </w:p>
    <w:p w:rsidR="008E42B7" w:rsidRDefault="008E42B7" w:rsidP="008E42B7">
      <w:pPr>
        <w:ind w:firstLine="284"/>
        <w:jc w:val="both"/>
        <w:rPr>
          <w:rFonts w:ascii="TimesNewRoman" w:hAnsi="TimesNewRoman"/>
          <w:color w:val="000000"/>
        </w:rPr>
      </w:pPr>
      <w:r w:rsidRPr="009C10A5">
        <w:rPr>
          <w:rFonts w:ascii="TimesNewRoman" w:hAnsi="TimesNewRoman"/>
          <w:color w:val="000000"/>
        </w:rPr>
        <w:t xml:space="preserve">Based on the results already reported in the literature, we propose to in this paper, novel method to control a class </w:t>
      </w:r>
    </w:p>
    <w:p w:rsidR="008E42B7" w:rsidRDefault="008E42B7" w:rsidP="008E42B7">
      <w:pPr>
        <w:jc w:val="both"/>
        <w:rPr>
          <w:rFonts w:ascii="TimesNewRoman" w:hAnsi="TimesNewRoman"/>
          <w:color w:val="000000"/>
        </w:rPr>
      </w:pPr>
      <w:r w:rsidRPr="009C10A5">
        <w:rPr>
          <w:rFonts w:ascii="TimesNewRoman" w:hAnsi="TimesNewRoman"/>
          <w:color w:val="000000"/>
        </w:rPr>
        <w:t xml:space="preserve">of linear fractional-order systems based in MRAC configuration. The controller is developed to ensure the </w:t>
      </w:r>
    </w:p>
    <w:p w:rsidR="008E42B7" w:rsidRPr="009C10A5" w:rsidRDefault="008E42B7" w:rsidP="008E42B7">
      <w:pPr>
        <w:jc w:val="both"/>
        <w:rPr>
          <w:rFonts w:ascii="TimesNewRoman" w:hAnsi="TimesNewRoman"/>
          <w:color w:val="000000"/>
        </w:rPr>
      </w:pPr>
      <w:r w:rsidRPr="009C10A5">
        <w:rPr>
          <w:rFonts w:ascii="TimesNewRoman" w:hAnsi="TimesNewRoman"/>
          <w:color w:val="000000"/>
        </w:rPr>
        <w:t>tracking the reference model Numerical simulations show the efficiency of the proposed scheme.</w:t>
      </w:r>
    </w:p>
    <w:p w:rsidR="008E42B7" w:rsidRPr="00FF2E42" w:rsidRDefault="008E42B7" w:rsidP="008E42B7">
      <w:pPr>
        <w:ind w:firstLine="284"/>
        <w:jc w:val="both"/>
      </w:pPr>
      <w:r>
        <w:t xml:space="preserve">This paper is organized as follows: </w:t>
      </w:r>
      <w:r w:rsidR="009F31BD">
        <w:t>Mathematical preliminaries</w:t>
      </w:r>
      <w:r>
        <w:t xml:space="preserve"> definitions are presented in Section 2. </w:t>
      </w:r>
      <w:r w:rsidRPr="00154C57">
        <w:t xml:space="preserve">Model </w:t>
      </w:r>
      <w:r>
        <w:t>r</w:t>
      </w:r>
      <w:r w:rsidRPr="00154C57">
        <w:t xml:space="preserve">eference </w:t>
      </w:r>
      <w:r>
        <w:t>a</w:t>
      </w:r>
      <w:r w:rsidRPr="00154C57">
        <w:t xml:space="preserve">daptive </w:t>
      </w:r>
      <w:r>
        <w:t>f</w:t>
      </w:r>
      <w:r w:rsidRPr="00154C57">
        <w:t xml:space="preserve">ractional </w:t>
      </w:r>
      <w:r>
        <w:t>c</w:t>
      </w:r>
      <w:r w:rsidRPr="00154C57">
        <w:t>ontrol</w:t>
      </w:r>
      <w:r>
        <w:t xml:space="preserve">, stability proof Section 3. Simulation results are illustrated in Section 4 </w:t>
      </w:r>
      <w:r w:rsidRPr="00FF2E42">
        <w:t>Finally,</w:t>
      </w:r>
      <w:r>
        <w:t xml:space="preserve"> </w:t>
      </w:r>
      <w:r w:rsidRPr="00FF2E42">
        <w:t>concluding remarks are drawn in Section</w:t>
      </w:r>
      <w:r>
        <w:t xml:space="preserve"> 5.</w:t>
      </w:r>
    </w:p>
    <w:p w:rsidR="008E42B7" w:rsidRDefault="008E42B7" w:rsidP="008E42B7">
      <w:pPr>
        <w:pStyle w:val="ETASRbodytext"/>
      </w:pPr>
    </w:p>
    <w:p w:rsidR="00C52F11" w:rsidRPr="0049138F" w:rsidRDefault="008E42B7" w:rsidP="008E42B7">
      <w:pPr>
        <w:pStyle w:val="ETASRHeading1"/>
      </w:pPr>
      <w:r w:rsidRPr="008E42B7">
        <w:t>Fractional-Order Definition and Preliminaries</w:t>
      </w:r>
    </w:p>
    <w:p w:rsidR="00982611" w:rsidRDefault="00E50730" w:rsidP="00764C07">
      <w:pPr>
        <w:pStyle w:val="ETASRsponsors"/>
        <w:framePr w:wrap="auto"/>
        <w:ind w:firstLine="0"/>
      </w:pPr>
      <w:r>
        <w:t>C</w:t>
      </w:r>
      <w:r w:rsidR="00982611">
        <w:t>orresponding author</w:t>
      </w:r>
      <w:r>
        <w:t xml:space="preserve">: </w:t>
      </w:r>
      <w:proofErr w:type="spellStart"/>
      <w:r w:rsidR="00764C07">
        <w:t>Bachir</w:t>
      </w:r>
      <w:proofErr w:type="spellEnd"/>
      <w:r w:rsidR="00764C07">
        <w:t xml:space="preserve"> BOUROUBA</w:t>
      </w:r>
    </w:p>
    <w:p w:rsidR="008E42B7" w:rsidRPr="00E1554F" w:rsidRDefault="008E42B7" w:rsidP="006830E4">
      <w:pPr>
        <w:numPr>
          <w:ilvl w:val="1"/>
          <w:numId w:val="10"/>
        </w:numPr>
        <w:autoSpaceDE w:val="0"/>
        <w:autoSpaceDN w:val="0"/>
        <w:spacing w:before="360" w:after="120"/>
        <w:rPr>
          <w:i/>
        </w:rPr>
      </w:pPr>
      <w:r w:rsidRPr="00E1554F">
        <w:rPr>
          <w:i/>
        </w:rPr>
        <w:t>Fractional calculus</w:t>
      </w:r>
    </w:p>
    <w:p w:rsidR="009F31BD" w:rsidRDefault="008E42B7" w:rsidP="008E42B7">
      <w:pPr>
        <w:pStyle w:val="Corpsdetexte"/>
      </w:pPr>
      <w:r w:rsidRPr="000C6C26">
        <w:t>Fractional-order calculus or non-integer-order calculus is the generalization of the classical integer order calculus. There are several definitions</w:t>
      </w:r>
      <w:r>
        <w:t xml:space="preserve"> in literature</w:t>
      </w:r>
      <w:r w:rsidRPr="000C6C26">
        <w:t xml:space="preserve"> for fractional order derivative and integral. Fractional calculus is considered as an extension of integer-order </w:t>
      </w:r>
      <w:r>
        <w:t>calculus to non-integer order calculus</w:t>
      </w:r>
      <w:r w:rsidRPr="000C6C26">
        <w:t xml:space="preserve">. </w:t>
      </w:r>
      <w:r>
        <w:t>T</w:t>
      </w:r>
      <w:r w:rsidRPr="000C6C26">
        <w:t>he theory of derivatives</w:t>
      </w:r>
      <w:r>
        <w:t xml:space="preserve"> and integral</w:t>
      </w:r>
      <w:r w:rsidRPr="000C6C26">
        <w:t xml:space="preserve"> of non-integer order</w:t>
      </w:r>
      <w:r>
        <w:t xml:space="preserve"> </w:t>
      </w:r>
      <w:r w:rsidRPr="000C6C26">
        <w:t>was first</w:t>
      </w:r>
      <w:r>
        <w:t>ly</w:t>
      </w:r>
      <w:r w:rsidRPr="000C6C26">
        <w:t xml:space="preserve"> mentioned by Leibnitz in 1965. After that, </w:t>
      </w:r>
      <w:r>
        <w:t xml:space="preserve">another </w:t>
      </w:r>
      <w:r w:rsidRPr="000C6C26">
        <w:t xml:space="preserve">definitions were generated by </w:t>
      </w:r>
      <w:proofErr w:type="spellStart"/>
      <w:r w:rsidRPr="000C6C26">
        <w:t>Liouville</w:t>
      </w:r>
      <w:proofErr w:type="spellEnd"/>
      <w:r w:rsidRPr="000C6C26">
        <w:t xml:space="preserve">, </w:t>
      </w:r>
      <w:proofErr w:type="spellStart"/>
      <w:r w:rsidRPr="000C6C26">
        <w:t>Grünwald</w:t>
      </w:r>
      <w:proofErr w:type="spellEnd"/>
      <w:r w:rsidRPr="000C6C26">
        <w:t xml:space="preserve">, </w:t>
      </w:r>
      <w:proofErr w:type="spellStart"/>
      <w:r w:rsidRPr="000C6C26">
        <w:t>Letnikov</w:t>
      </w:r>
      <w:proofErr w:type="spellEnd"/>
      <w:r>
        <w:t xml:space="preserve"> </w:t>
      </w:r>
      <w:r w:rsidRPr="000C6C26">
        <w:t xml:space="preserve">and Riemann. The </w:t>
      </w:r>
      <w:proofErr w:type="spellStart"/>
      <w:r w:rsidRPr="000C6C26">
        <w:t>integro</w:t>
      </w:r>
      <w:proofErr w:type="spellEnd"/>
      <w:r w:rsidRPr="000C6C26">
        <w:t xml:space="preserve">-differential operator is </w:t>
      </w:r>
      <w:r>
        <w:t>given</w:t>
      </w:r>
      <w:r w:rsidRPr="000C6C26">
        <w:t xml:space="preserve"> by</w:t>
      </w:r>
      <w:r w:rsidRPr="000C6C26">
        <w:rPr>
          <w:position w:val="-10"/>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75pt" o:ole="">
            <v:imagedata r:id="rId11" o:title=""/>
          </v:shape>
          <o:OLEObject Type="Embed" ProgID="Equation.DSMT4" ShapeID="_x0000_i1025" DrawAspect="Content" ObjectID="_1633396757" r:id="rId12"/>
        </w:object>
      </w:r>
      <w:r w:rsidR="00E04819">
        <w:t>where</w:t>
      </w:r>
      <w:r>
        <w:t xml:space="preserve"> </w:t>
      </w:r>
      <w:r w:rsidR="007F5578">
        <w:t>;</w:t>
      </w:r>
    </w:p>
    <w:p w:rsidR="009F31BD" w:rsidRDefault="009F31BD" w:rsidP="009F31BD">
      <w:pPr>
        <w:pStyle w:val="Corpsdetexte"/>
      </w:pPr>
      <w:r w:rsidRPr="009F31BD">
        <w:rPr>
          <w:position w:val="-74"/>
        </w:rPr>
        <w:object w:dxaOrig="2400" w:dyaOrig="1579">
          <v:shape id="_x0000_i1026" type="#_x0000_t75" style="width:121.5pt;height:76.5pt" o:ole="">
            <v:imagedata r:id="rId13" o:title=""/>
          </v:shape>
          <o:OLEObject Type="Embed" ProgID="Equation.DSMT4" ShapeID="_x0000_i1026" DrawAspect="Content" ObjectID="_1633396758" r:id="rId14"/>
        </w:object>
      </w:r>
      <w:r w:rsidR="00E04819">
        <w:tab/>
      </w:r>
      <w:r w:rsidR="00E04819">
        <w:tab/>
      </w:r>
      <w:r w:rsidR="00E04819">
        <w:tab/>
        <w:t>(1)</w:t>
      </w:r>
    </w:p>
    <w:p w:rsidR="008E42B7" w:rsidRDefault="008E42B7" w:rsidP="008E42B7">
      <w:pPr>
        <w:pStyle w:val="Corpsdetexte"/>
      </w:pPr>
      <w:proofErr w:type="gramStart"/>
      <w:r w:rsidRPr="000C6C26">
        <w:t xml:space="preserve">where  </w:t>
      </w:r>
      <w:r w:rsidRPr="003D27A8">
        <w:rPr>
          <w:i/>
          <w:iCs/>
        </w:rPr>
        <w:t>a</w:t>
      </w:r>
      <w:proofErr w:type="gramEnd"/>
      <w:r w:rsidRPr="000C6C26">
        <w:t xml:space="preserve"> denote lower limits and </w:t>
      </w:r>
      <w:r w:rsidRPr="00E04819">
        <w:rPr>
          <w:i/>
          <w:iCs/>
        </w:rPr>
        <w:t>t</w:t>
      </w:r>
      <w:r w:rsidRPr="000C6C26">
        <w:t xml:space="preserve"> are the upper limits </w:t>
      </w:r>
      <w:proofErr w:type="spellStart"/>
      <w:r w:rsidRPr="003D27A8">
        <w:rPr>
          <w:rFonts w:ascii="AdvGulliv-R" w:hAnsi="AdvGulliv-R"/>
          <w:color w:val="000000"/>
        </w:rPr>
        <w:t>respectevely</w:t>
      </w:r>
      <w:proofErr w:type="spellEnd"/>
      <w:r w:rsidRPr="003D27A8">
        <w:rPr>
          <w:rFonts w:ascii="AdvGulliv-R" w:hAnsi="AdvGulliv-R"/>
          <w:color w:val="000000"/>
        </w:rPr>
        <w:t xml:space="preserve"> of</w:t>
      </w:r>
      <w:r w:rsidRPr="000C6C26">
        <w:t xml:space="preserve"> the operator,  and </w:t>
      </w:r>
      <w:r w:rsidRPr="000C6C26">
        <w:rPr>
          <w:rFonts w:ascii="Cambria Math" w:hAnsi="Cambria Math" w:cs="Cambria Math"/>
        </w:rPr>
        <w:t>∝∈</w:t>
      </w:r>
      <w:r w:rsidRPr="000C6C26">
        <w:t xml:space="preserve">R is the order of </w:t>
      </w:r>
      <w:r>
        <w:t>integration or differentiation</w:t>
      </w:r>
      <w:r w:rsidRPr="000C6C26">
        <w:t>[1</w:t>
      </w:r>
      <w:r>
        <w:t>2</w:t>
      </w:r>
      <w:r w:rsidRPr="000C6C26">
        <w:t>-1</w:t>
      </w:r>
      <w:r w:rsidR="007F5578">
        <w:t>4</w:t>
      </w:r>
      <w:r w:rsidRPr="000C6C26">
        <w:t>]</w:t>
      </w:r>
    </w:p>
    <w:p w:rsidR="008E42B7" w:rsidRDefault="008E42B7" w:rsidP="008E42B7">
      <w:pPr>
        <w:pStyle w:val="Corpsdetexte"/>
      </w:pPr>
      <w:r w:rsidRPr="000C6C26">
        <w:lastRenderedPageBreak/>
        <w:t>The Riemann–</w:t>
      </w:r>
      <w:proofErr w:type="spellStart"/>
      <w:r w:rsidRPr="000C6C26">
        <w:t>Liouville</w:t>
      </w:r>
      <w:proofErr w:type="spellEnd"/>
      <w:r w:rsidRPr="000C6C26">
        <w:t xml:space="preserve"> derivative definition of the order </w:t>
      </w:r>
      <w:r w:rsidRPr="000C6C26">
        <w:rPr>
          <w:i/>
          <w:iCs/>
        </w:rPr>
        <w:t xml:space="preserve">α </w:t>
      </w:r>
      <w:r w:rsidRPr="000C6C26">
        <w:t>is described as</w:t>
      </w:r>
    </w:p>
    <w:p w:rsidR="008E42B7" w:rsidRPr="000C6C26" w:rsidRDefault="008E42B7" w:rsidP="008E12D9">
      <w:pPr>
        <w:pStyle w:val="Corpsdetexte"/>
      </w:pPr>
      <w:r w:rsidRPr="00197F4E">
        <w:rPr>
          <w:position w:val="-28"/>
        </w:rPr>
        <w:object w:dxaOrig="3420" w:dyaOrig="660">
          <v:shape id="_x0000_i1027" type="#_x0000_t75" style="width:170.25pt;height:33.75pt" o:ole="">
            <v:imagedata r:id="rId15" o:title=""/>
          </v:shape>
          <o:OLEObject Type="Embed" ProgID="Equation.DSMT4" ShapeID="_x0000_i1027" DrawAspect="Content" ObjectID="_1633396759" r:id="rId16"/>
        </w:object>
      </w:r>
      <w:r>
        <w:tab/>
      </w:r>
      <w:r w:rsidR="008E12D9">
        <w:t xml:space="preserve"> </w:t>
      </w:r>
      <w:r w:rsidR="00E04819">
        <w:t>(2</w:t>
      </w:r>
      <w:r>
        <w:t>)</w:t>
      </w:r>
    </w:p>
    <w:p w:rsidR="008E42B7" w:rsidRPr="00197F4E" w:rsidRDefault="008E42B7" w:rsidP="008E42B7">
      <w:pPr>
        <w:pStyle w:val="Corpsdetexte"/>
      </w:pPr>
      <w:r>
        <w:t xml:space="preserve">Where </w:t>
      </w:r>
      <w:r w:rsidRPr="00197F4E">
        <w:rPr>
          <w:position w:val="-10"/>
        </w:rPr>
        <w:object w:dxaOrig="1660" w:dyaOrig="279">
          <v:shape id="_x0000_i1028" type="#_x0000_t75" style="width:83.25pt;height:14.25pt" o:ole="">
            <v:imagedata r:id="rId17" o:title=""/>
          </v:shape>
          <o:OLEObject Type="Embed" ProgID="Equation.DSMT4" ShapeID="_x0000_i1028" DrawAspect="Content" ObjectID="_1633396760" r:id="rId18"/>
        </w:object>
      </w:r>
      <w:r w:rsidRPr="00197F4E">
        <w:t xml:space="preserve">and </w:t>
      </w:r>
      <w:r w:rsidRPr="00197F4E">
        <w:rPr>
          <w:position w:val="-16"/>
        </w:rPr>
        <w:object w:dxaOrig="1480" w:dyaOrig="440">
          <v:shape id="_x0000_i1029" type="#_x0000_t75" style="width:75pt;height:21.75pt" o:ole="">
            <v:imagedata r:id="rId19" o:title=""/>
          </v:shape>
          <o:OLEObject Type="Embed" ProgID="Equation.DSMT4" ShapeID="_x0000_i1029" DrawAspect="Content" ObjectID="_1633396761" r:id="rId20"/>
        </w:object>
      </w:r>
      <w:r w:rsidRPr="00197F4E">
        <w:t>is the Gamma fun</w:t>
      </w:r>
      <w:r>
        <w:t xml:space="preserve">ction, </w:t>
      </w:r>
      <w:r>
        <w:rPr>
          <w:rFonts w:ascii="MTMI" w:hAnsi="MTMI"/>
          <w:i/>
          <w:iCs/>
          <w:color w:val="000000"/>
        </w:rPr>
        <w:t xml:space="preserve">f(t) </w:t>
      </w:r>
      <w:r w:rsidRPr="001B4AD5">
        <w:t xml:space="preserve"> </w:t>
      </w:r>
      <w:r>
        <w:rPr>
          <w:rFonts w:ascii="MTMI" w:hAnsi="MTMI"/>
          <w:i/>
          <w:iCs/>
          <w:color w:val="000000"/>
        </w:rPr>
        <w:t xml:space="preserve">is </w:t>
      </w:r>
      <w:r>
        <w:rPr>
          <w:rFonts w:ascii="Times-Roman" w:hAnsi="Times-Roman"/>
          <w:color w:val="000000"/>
        </w:rPr>
        <w:t xml:space="preserve"> a </w:t>
      </w:r>
      <w:r w:rsidRPr="0017501F">
        <w:rPr>
          <w:rFonts w:ascii="Times-Roman" w:hAnsi="Times-Roman"/>
          <w:color w:val="000000"/>
        </w:rPr>
        <w:t>continuous time function</w:t>
      </w:r>
      <w:r w:rsidRPr="00197F4E">
        <w:rPr>
          <w:rFonts w:ascii="Times-Roman" w:hAnsi="Times-Roman"/>
          <w:color w:val="000000"/>
        </w:rPr>
        <w:t>.</w:t>
      </w:r>
    </w:p>
    <w:p w:rsidR="008E42B7" w:rsidRDefault="008E42B7" w:rsidP="008E42B7">
      <w:pPr>
        <w:jc w:val="both"/>
        <w:rPr>
          <w:rFonts w:ascii="AdvGulliv-R" w:hAnsi="AdvGulliv-R" w:hint="eastAsia"/>
          <w:color w:val="000000"/>
        </w:rPr>
      </w:pPr>
      <w:bookmarkStart w:id="1" w:name="MTToggleStart"/>
      <w:bookmarkEnd w:id="1"/>
      <w:r>
        <w:rPr>
          <w:rFonts w:ascii="AdvGulliv-R" w:hAnsi="AdvGulliv-R"/>
          <w:color w:val="000000"/>
        </w:rPr>
        <w:t>T</w:t>
      </w:r>
      <w:r w:rsidRPr="003D27A8">
        <w:rPr>
          <w:rFonts w:ascii="AdvGulliv-R" w:hAnsi="AdvGulliv-R"/>
          <w:color w:val="000000"/>
        </w:rPr>
        <w:t>he following definition</w:t>
      </w:r>
      <w:r>
        <w:rPr>
          <w:rFonts w:ascii="AdvGulliv-R" w:hAnsi="AdvGulliv-R"/>
          <w:color w:val="000000"/>
        </w:rPr>
        <w:t xml:space="preserve"> is given by </w:t>
      </w:r>
      <w:proofErr w:type="spellStart"/>
      <w:proofErr w:type="gramStart"/>
      <w:r>
        <w:rPr>
          <w:rFonts w:ascii="AdvGulliv-R" w:hAnsi="AdvGulliv-R"/>
          <w:color w:val="000000"/>
        </w:rPr>
        <w:t>caputo</w:t>
      </w:r>
      <w:proofErr w:type="spellEnd"/>
      <w:r>
        <w:rPr>
          <w:rFonts w:ascii="AdvGulliv-R" w:hAnsi="AdvGulliv-R"/>
          <w:color w:val="000000"/>
        </w:rPr>
        <w:t>[</w:t>
      </w:r>
      <w:proofErr w:type="gramEnd"/>
      <w:r>
        <w:rPr>
          <w:rFonts w:ascii="AdvGulliv-R" w:hAnsi="AdvGulliv-R"/>
          <w:color w:val="000000"/>
        </w:rPr>
        <w:t>13</w:t>
      </w:r>
      <w:r w:rsidR="007F5578">
        <w:rPr>
          <w:rFonts w:ascii="AdvGulliv-R" w:hAnsi="AdvGulliv-R"/>
          <w:color w:val="000000"/>
        </w:rPr>
        <w:t>,14</w:t>
      </w:r>
      <w:r>
        <w:rPr>
          <w:rFonts w:ascii="AdvGulliv-R" w:hAnsi="AdvGulliv-R"/>
          <w:color w:val="000000"/>
        </w:rPr>
        <w:t>]</w:t>
      </w:r>
    </w:p>
    <w:p w:rsidR="008E42B7" w:rsidRDefault="008E42B7" w:rsidP="008E42B7">
      <w:pPr>
        <w:jc w:val="both"/>
        <w:rPr>
          <w:position w:val="-28"/>
        </w:rPr>
      </w:pPr>
    </w:p>
    <w:p w:rsidR="008E42B7" w:rsidRDefault="008E42B7" w:rsidP="008E12D9">
      <w:pPr>
        <w:jc w:val="both"/>
        <w:rPr>
          <w:position w:val="-28"/>
        </w:rPr>
      </w:pPr>
      <w:r>
        <w:t xml:space="preserve">    </w:t>
      </w:r>
      <w:r w:rsidRPr="00354E56">
        <w:rPr>
          <w:position w:val="-26"/>
        </w:rPr>
        <w:object w:dxaOrig="2920" w:dyaOrig="620">
          <v:shape id="_x0000_i1030" type="#_x0000_t75" style="width:147pt;height:30.75pt" o:ole="">
            <v:imagedata r:id="rId21" o:title=""/>
          </v:shape>
          <o:OLEObject Type="Embed" ProgID="Equation.DSMT4" ShapeID="_x0000_i1030" DrawAspect="Content" ObjectID="_1633396762" r:id="rId22"/>
        </w:object>
      </w:r>
      <w:r>
        <w:tab/>
        <w:t xml:space="preserve">    </w:t>
      </w:r>
      <w:r w:rsidR="008E12D9">
        <w:tab/>
        <w:t xml:space="preserve"> </w:t>
      </w:r>
      <w:r w:rsidR="00E04819">
        <w:t>(3</w:t>
      </w:r>
      <w:r>
        <w:t>)</w:t>
      </w:r>
    </w:p>
    <w:p w:rsidR="008E42B7" w:rsidRPr="00611915" w:rsidRDefault="008E42B7" w:rsidP="008E42B7">
      <w:pPr>
        <w:jc w:val="both"/>
        <w:rPr>
          <w:position w:val="-28"/>
        </w:rPr>
      </w:pPr>
      <w:r w:rsidRPr="00611915">
        <w:rPr>
          <w:position w:val="-28"/>
        </w:rPr>
        <w:t xml:space="preserve">The </w:t>
      </w:r>
      <w:proofErr w:type="spellStart"/>
      <w:r w:rsidRPr="00611915">
        <w:rPr>
          <w:position w:val="-28"/>
        </w:rPr>
        <w:t>Grünwald</w:t>
      </w:r>
      <w:proofErr w:type="spellEnd"/>
      <w:r w:rsidRPr="00611915">
        <w:rPr>
          <w:position w:val="-28"/>
        </w:rPr>
        <w:t>–</w:t>
      </w:r>
      <w:proofErr w:type="spellStart"/>
      <w:r w:rsidRPr="00611915">
        <w:rPr>
          <w:position w:val="-28"/>
        </w:rPr>
        <w:t>Letnikov’s</w:t>
      </w:r>
      <w:proofErr w:type="spellEnd"/>
      <w:r w:rsidRPr="00611915">
        <w:rPr>
          <w:position w:val="-28"/>
        </w:rPr>
        <w:t xml:space="preserve"> derivative definition can</w:t>
      </w:r>
      <w:r>
        <w:rPr>
          <w:position w:val="-28"/>
        </w:rPr>
        <w:t xml:space="preserve"> </w:t>
      </w:r>
      <w:r w:rsidRPr="00611915">
        <w:rPr>
          <w:position w:val="-28"/>
        </w:rPr>
        <w:t xml:space="preserve">be written </w:t>
      </w:r>
      <w:proofErr w:type="gramStart"/>
      <w:r w:rsidRPr="00611915">
        <w:rPr>
          <w:position w:val="-28"/>
        </w:rPr>
        <w:t>as</w:t>
      </w:r>
      <w:r w:rsidR="00B54C7A">
        <w:rPr>
          <w:position w:val="-28"/>
        </w:rPr>
        <w:t>[</w:t>
      </w:r>
      <w:proofErr w:type="gramEnd"/>
      <w:r w:rsidR="00B54C7A">
        <w:rPr>
          <w:position w:val="-28"/>
        </w:rPr>
        <w:t>13,14]</w:t>
      </w:r>
      <w:r w:rsidRPr="00611915">
        <w:rPr>
          <w:position w:val="-28"/>
        </w:rPr>
        <w:t>;</w:t>
      </w:r>
    </w:p>
    <w:p w:rsidR="008E42B7" w:rsidRPr="001918DB" w:rsidRDefault="008E42B7" w:rsidP="008E42B7">
      <w:pPr>
        <w:pStyle w:val="MTDisplayEquation"/>
        <w:ind w:firstLine="0"/>
        <w:rPr>
          <w:lang w:val="en-US"/>
        </w:rPr>
      </w:pPr>
      <w:bookmarkStart w:id="2" w:name="_Hlk512336903"/>
      <w:r w:rsidRPr="00E1554F">
        <w:rPr>
          <w:lang w:val="en-US"/>
        </w:rPr>
        <w:t xml:space="preserve">   </w:t>
      </w:r>
      <w:r w:rsidRPr="00BB7F76">
        <w:rPr>
          <w:position w:val="-26"/>
        </w:rPr>
        <w:object w:dxaOrig="3220" w:dyaOrig="780">
          <v:shape id="_x0000_i1031" type="#_x0000_t75" style="width:162pt;height:38.25pt" o:ole="">
            <v:imagedata r:id="rId23" o:title=""/>
          </v:shape>
          <o:OLEObject Type="Embed" ProgID="Equation.DSMT4" ShapeID="_x0000_i1031" DrawAspect="Content" ObjectID="_1633396763" r:id="rId24"/>
        </w:object>
      </w:r>
      <w:r>
        <w:t xml:space="preserve"> </w:t>
      </w:r>
      <w:r>
        <w:rPr>
          <w:lang w:val="fr-FR"/>
        </w:rPr>
        <w:t xml:space="preserve">                </w:t>
      </w:r>
      <w:r w:rsidR="008E12D9">
        <w:rPr>
          <w:lang w:val="fr-FR"/>
        </w:rPr>
        <w:t xml:space="preserve">   </w:t>
      </w:r>
      <w:r w:rsidR="00E04819">
        <w:rPr>
          <w:lang w:val="en-US"/>
        </w:rPr>
        <w:t>(4</w:t>
      </w:r>
      <w:r w:rsidRPr="001918DB">
        <w:rPr>
          <w:lang w:val="en-US"/>
        </w:rPr>
        <w:t>)</w:t>
      </w:r>
    </w:p>
    <w:bookmarkEnd w:id="2"/>
    <w:p w:rsidR="008E42B7" w:rsidRDefault="008E42B7" w:rsidP="008E42B7">
      <w:pPr>
        <w:jc w:val="both"/>
        <w:rPr>
          <w:lang w:val="x-none" w:eastAsia="x-none"/>
        </w:rPr>
      </w:pPr>
      <w:r w:rsidRPr="00BB7F76">
        <w:rPr>
          <w:position w:val="-28"/>
          <w:lang w:val="x-none" w:eastAsia="x-none"/>
        </w:rPr>
        <w:object w:dxaOrig="1440" w:dyaOrig="639">
          <v:shape id="_x0000_i1032" type="#_x0000_t75" style="width:1in;height:31.5pt" o:ole="">
            <v:imagedata r:id="rId25" o:title=""/>
          </v:shape>
          <o:OLEObject Type="Embed" ProgID="Equation.DSMT4" ShapeID="_x0000_i1032" DrawAspect="Content" ObjectID="_1633396764" r:id="rId26"/>
        </w:object>
      </w:r>
    </w:p>
    <w:p w:rsidR="008E42B7" w:rsidRPr="001918DB" w:rsidRDefault="008E42B7" w:rsidP="008E42B7">
      <w:pPr>
        <w:jc w:val="both"/>
        <w:rPr>
          <w:lang w:val="x-none" w:eastAsia="x-none"/>
        </w:rPr>
      </w:pPr>
      <w:r>
        <w:rPr>
          <w:rFonts w:ascii="Times-Italic" w:hAnsi="Times-Italic"/>
          <w:color w:val="131413"/>
        </w:rPr>
        <w:t xml:space="preserve">Where </w:t>
      </w:r>
      <w:r>
        <w:rPr>
          <w:rFonts w:ascii="Times-Italic" w:hAnsi="Times-Italic"/>
          <w:i/>
          <w:iCs/>
          <w:color w:val="131413"/>
        </w:rPr>
        <w:t xml:space="preserve">h </w:t>
      </w:r>
      <w:r>
        <w:rPr>
          <w:rFonts w:ascii="Times-Roman" w:hAnsi="Times-Roman"/>
          <w:color w:val="131413"/>
        </w:rPr>
        <w:t>denote the time increment ,</w:t>
      </w:r>
      <w:r w:rsidRPr="00560929">
        <w:t xml:space="preserve"> </w:t>
      </w:r>
      <w:r w:rsidR="00E04819" w:rsidRPr="00E04819">
        <w:rPr>
          <w:position w:val="-24"/>
        </w:rPr>
        <w:object w:dxaOrig="639" w:dyaOrig="580">
          <v:shape id="_x0000_i1033" type="#_x0000_t75" style="width:31.5pt;height:29.25pt" o:ole="">
            <v:imagedata r:id="rId27" o:title=""/>
          </v:shape>
          <o:OLEObject Type="Embed" ProgID="Equation.DSMT4" ShapeID="_x0000_i1033" DrawAspect="Content" ObjectID="_1633396765" r:id="rId28"/>
        </w:object>
      </w:r>
      <w:r>
        <w:t xml:space="preserve"> </w:t>
      </w:r>
      <w:r w:rsidRPr="00560929">
        <w:t>is a flooring operator</w:t>
      </w:r>
      <w:r>
        <w:t xml:space="preserve"> </w:t>
      </w:r>
      <w:r w:rsidRPr="00560929">
        <w:t>and the binomial coefficients</w:t>
      </w:r>
      <w:r>
        <w:t>.</w:t>
      </w:r>
    </w:p>
    <w:p w:rsidR="008E42B7" w:rsidRDefault="008E42B7" w:rsidP="008E42B7">
      <w:pPr>
        <w:pStyle w:val="Corpsdetexte"/>
      </w:pPr>
      <w:r w:rsidRPr="00D74C8D">
        <w:rPr>
          <w:sz w:val="24"/>
          <w:szCs w:val="24"/>
          <w:lang w:eastAsia="fr-FR"/>
        </w:rPr>
        <w:fldChar w:fldCharType="begin"/>
      </w:r>
      <w:r w:rsidRPr="00D74C8D">
        <w:rPr>
          <w:sz w:val="24"/>
          <w:szCs w:val="24"/>
          <w:lang w:eastAsia="fr-FR"/>
        </w:rPr>
        <w:instrText xml:space="preserve"> QUOTE </w:instrText>
      </w:r>
      <m:oMath>
        <m:d>
          <m:dPr>
            <m:ctrlPr>
              <w:rPr>
                <w:rFonts w:ascii="Cambria Math" w:hAnsi="Cambria Math"/>
                <w:i/>
                <w:noProof/>
                <w:sz w:val="24"/>
                <w:szCs w:val="24"/>
                <w:lang w:eastAsia="fr-FR"/>
              </w:rPr>
            </m:ctrlPr>
          </m:dPr>
          <m:e>
            <m:f>
              <m:fPr>
                <m:type m:val="noBar"/>
                <m:ctrlPr>
                  <w:rPr>
                    <w:rFonts w:ascii="Cambria Math" w:hAnsi="Cambria Math"/>
                    <w:i/>
                    <w:noProof/>
                    <w:sz w:val="24"/>
                    <w:szCs w:val="24"/>
                    <w:lang w:eastAsia="fr-FR"/>
                  </w:rPr>
                </m:ctrlPr>
              </m:fPr>
              <m:num>
                <m:r>
                  <m:rPr>
                    <m:sty m:val="p"/>
                  </m:rPr>
                  <w:rPr>
                    <w:rFonts w:ascii="Cambria Math" w:hAnsi="Cambria Math"/>
                    <w:noProof/>
                    <w:sz w:val="24"/>
                    <w:szCs w:val="24"/>
                    <w:lang w:eastAsia="fr-FR"/>
                  </w:rPr>
                  <m:t>n</m:t>
                </m:r>
              </m:num>
              <m:den>
                <m:r>
                  <m:rPr>
                    <m:sty m:val="p"/>
                  </m:rPr>
                  <w:rPr>
                    <w:rFonts w:ascii="Cambria Math" w:hAnsi="Cambria Math"/>
                    <w:noProof/>
                    <w:sz w:val="24"/>
                    <w:szCs w:val="24"/>
                    <w:lang w:eastAsia="fr-FR"/>
                  </w:rPr>
                  <m:t>j</m:t>
                </m:r>
              </m:den>
            </m:f>
          </m:e>
        </m:d>
        <m:r>
          <m:rPr>
            <m:sty m:val="p"/>
          </m:rPr>
          <w:rPr>
            <w:rFonts w:ascii="Cambria Math" w:hAnsi="Cambria Math"/>
            <w:noProof/>
            <w:sz w:val="24"/>
            <w:szCs w:val="24"/>
            <w:lang w:eastAsia="fr-FR"/>
          </w:rPr>
          <m:t>=</m:t>
        </m:r>
        <m:f>
          <m:fPr>
            <m:ctrlPr>
              <w:rPr>
                <w:rFonts w:ascii="Cambria Math" w:hAnsi="Cambria Math"/>
                <w:i/>
                <w:noProof/>
                <w:sz w:val="24"/>
                <w:szCs w:val="24"/>
                <w:lang w:eastAsia="fr-FR"/>
              </w:rPr>
            </m:ctrlPr>
          </m:fPr>
          <m:num>
            <m:r>
              <m:rPr>
                <m:sty m:val="p"/>
              </m:rPr>
              <w:rPr>
                <w:rFonts w:ascii="Cambria Math" w:hAnsi="Cambria Math"/>
                <w:noProof/>
                <w:sz w:val="24"/>
                <w:szCs w:val="24"/>
                <w:lang w:eastAsia="fr-FR"/>
              </w:rPr>
              <m:t>n!</m:t>
            </m:r>
          </m:num>
          <m:den>
            <m:r>
              <m:rPr>
                <m:sty m:val="p"/>
              </m:rPr>
              <w:rPr>
                <w:rFonts w:ascii="Cambria Math" w:hAnsi="Cambria Math"/>
                <w:noProof/>
                <w:sz w:val="24"/>
                <w:szCs w:val="24"/>
                <w:lang w:eastAsia="fr-FR"/>
              </w:rPr>
              <m:t>j!</m:t>
            </m:r>
            <m:d>
              <m:dPr>
                <m:ctrlPr>
                  <w:rPr>
                    <w:rFonts w:ascii="Cambria Math" w:hAnsi="Cambria Math"/>
                    <w:i/>
                    <w:noProof/>
                    <w:sz w:val="24"/>
                    <w:szCs w:val="24"/>
                    <w:lang w:eastAsia="fr-FR"/>
                  </w:rPr>
                </m:ctrlPr>
              </m:dPr>
              <m:e>
                <m:r>
                  <m:rPr>
                    <m:sty m:val="p"/>
                  </m:rPr>
                  <w:rPr>
                    <w:rFonts w:ascii="Cambria Math" w:hAnsi="Cambria Math"/>
                    <w:noProof/>
                    <w:sz w:val="24"/>
                    <w:szCs w:val="24"/>
                    <w:lang w:eastAsia="fr-FR"/>
                  </w:rPr>
                  <m:t>n-j</m:t>
                </m:r>
              </m:e>
            </m:d>
            <m:r>
              <m:rPr>
                <m:sty m:val="p"/>
              </m:rPr>
              <w:rPr>
                <w:rFonts w:ascii="Cambria Math" w:hAnsi="Cambria Math"/>
                <w:noProof/>
                <w:sz w:val="24"/>
                <w:szCs w:val="24"/>
                <w:lang w:eastAsia="fr-FR"/>
              </w:rPr>
              <m:t>!</m:t>
            </m:r>
          </m:den>
        </m:f>
        <m:r>
          <m:rPr>
            <m:sty m:val="p"/>
          </m:rPr>
          <w:rPr>
            <w:rFonts w:ascii="Cambria Math" w:hAnsi="Cambria Math"/>
            <w:noProof/>
            <w:sz w:val="24"/>
            <w:szCs w:val="24"/>
            <w:lang w:eastAsia="fr-FR"/>
          </w:rPr>
          <m:t xml:space="preserve">  </m:t>
        </m:r>
      </m:oMath>
      <w:r w:rsidRPr="00D74C8D">
        <w:rPr>
          <w:sz w:val="24"/>
          <w:szCs w:val="24"/>
          <w:lang w:eastAsia="fr-FR"/>
        </w:rPr>
        <w:instrText xml:space="preserve"> </w:instrText>
      </w:r>
      <w:r w:rsidRPr="00D74C8D">
        <w:rPr>
          <w:sz w:val="24"/>
          <w:szCs w:val="24"/>
          <w:lang w:eastAsia="fr-FR"/>
        </w:rPr>
        <w:fldChar w:fldCharType="end"/>
      </w:r>
      <w:r w:rsidRPr="00616CE4">
        <w:t>In this study t</w:t>
      </w:r>
      <w:r w:rsidRPr="001D3DF1">
        <w:t xml:space="preserve">he </w:t>
      </w:r>
      <w:proofErr w:type="spellStart"/>
      <w:r w:rsidRPr="00611915">
        <w:t>Grünwald</w:t>
      </w:r>
      <w:proofErr w:type="spellEnd"/>
      <w:r w:rsidRPr="00611915">
        <w:t>–</w:t>
      </w:r>
      <w:proofErr w:type="spellStart"/>
      <w:r w:rsidRPr="00611915">
        <w:t>Letnikov’s</w:t>
      </w:r>
      <w:proofErr w:type="spellEnd"/>
      <w:r w:rsidRPr="001D3DF1">
        <w:t xml:space="preserve"> derivative definition is used due to w</w:t>
      </w:r>
      <w:r>
        <w:t>ide applications in engineering</w:t>
      </w:r>
      <w:r w:rsidRPr="00616CE4">
        <w:t xml:space="preserve"> and </w:t>
      </w:r>
      <w:r w:rsidRPr="001D3DF1">
        <w:t>well-understood physical in</w:t>
      </w:r>
      <w:r>
        <w:t>terpretation</w:t>
      </w:r>
      <w:r w:rsidRPr="00616CE4">
        <w:t>.</w:t>
      </w:r>
    </w:p>
    <w:p w:rsidR="008E42B7" w:rsidRDefault="008E42B7" w:rsidP="008E42B7">
      <w:pPr>
        <w:pStyle w:val="Corpsdetexte"/>
      </w:pPr>
    </w:p>
    <w:p w:rsidR="008E42B7" w:rsidRDefault="008E42B7" w:rsidP="006830E4">
      <w:pPr>
        <w:numPr>
          <w:ilvl w:val="1"/>
          <w:numId w:val="10"/>
        </w:numPr>
        <w:autoSpaceDE w:val="0"/>
        <w:autoSpaceDN w:val="0"/>
        <w:rPr>
          <w:i/>
          <w:kern w:val="28"/>
        </w:rPr>
      </w:pPr>
      <w:r w:rsidRPr="00E629D9">
        <w:rPr>
          <w:i/>
          <w:kern w:val="28"/>
        </w:rPr>
        <w:t>Some properties of non-integer derivatives</w:t>
      </w:r>
    </w:p>
    <w:p w:rsidR="008E42B7" w:rsidRDefault="008E42B7" w:rsidP="008E42B7">
      <w:pPr>
        <w:ind w:left="567"/>
        <w:rPr>
          <w:i/>
          <w:kern w:val="28"/>
        </w:rPr>
      </w:pPr>
    </w:p>
    <w:p w:rsidR="008E42B7" w:rsidRDefault="008E42B7" w:rsidP="008E42B7">
      <w:pPr>
        <w:adjustRightInd w:val="0"/>
        <w:spacing w:line="228" w:lineRule="exact"/>
        <w:ind w:right="-50"/>
        <w:rPr>
          <w:color w:val="000000"/>
          <w:lang w:eastAsia="fr-FR"/>
        </w:rPr>
      </w:pPr>
      <w:r>
        <w:rPr>
          <w:lang w:eastAsia="fr-FR"/>
        </w:rPr>
        <w:t>Two</w:t>
      </w:r>
      <w:r w:rsidRPr="00611915">
        <w:rPr>
          <w:spacing w:val="-15"/>
          <w:lang w:eastAsia="fr-FR"/>
        </w:rPr>
        <w:t xml:space="preserve"> </w:t>
      </w:r>
      <w:r w:rsidRPr="00611915">
        <w:rPr>
          <w:lang w:eastAsia="fr-FR"/>
        </w:rPr>
        <w:t>general</w:t>
      </w:r>
      <w:r w:rsidRPr="00611915">
        <w:rPr>
          <w:spacing w:val="-16"/>
          <w:lang w:eastAsia="fr-FR"/>
        </w:rPr>
        <w:t xml:space="preserve"> </w:t>
      </w:r>
      <w:r w:rsidRPr="00611915">
        <w:rPr>
          <w:lang w:eastAsia="fr-FR"/>
        </w:rPr>
        <w:t>properties</w:t>
      </w:r>
      <w:r w:rsidRPr="00611915">
        <w:rPr>
          <w:spacing w:val="-18"/>
          <w:lang w:eastAsia="fr-FR"/>
        </w:rPr>
        <w:t xml:space="preserve"> </w:t>
      </w:r>
      <w:r w:rsidRPr="00611915">
        <w:rPr>
          <w:lang w:eastAsia="fr-FR"/>
        </w:rPr>
        <w:t>of</w:t>
      </w:r>
      <w:r w:rsidRPr="00611915">
        <w:rPr>
          <w:spacing w:val="-12"/>
          <w:lang w:eastAsia="fr-FR"/>
        </w:rPr>
        <w:t xml:space="preserve"> </w:t>
      </w:r>
      <w:r w:rsidRPr="00611915">
        <w:rPr>
          <w:lang w:eastAsia="fr-FR"/>
        </w:rPr>
        <w:t>the</w:t>
      </w:r>
      <w:r w:rsidRPr="00611915">
        <w:rPr>
          <w:spacing w:val="-12"/>
          <w:lang w:eastAsia="fr-FR"/>
        </w:rPr>
        <w:t xml:space="preserve"> </w:t>
      </w:r>
      <w:r w:rsidRPr="00611915">
        <w:rPr>
          <w:w w:val="99"/>
          <w:lang w:eastAsia="fr-FR"/>
        </w:rPr>
        <w:t>fractional-order</w:t>
      </w:r>
      <w:r w:rsidRPr="00611915">
        <w:rPr>
          <w:spacing w:val="-9"/>
          <w:w w:val="99"/>
          <w:lang w:eastAsia="fr-FR"/>
        </w:rPr>
        <w:t xml:space="preserve"> </w:t>
      </w:r>
      <w:r w:rsidRPr="00611915">
        <w:rPr>
          <w:lang w:eastAsia="fr-FR"/>
        </w:rPr>
        <w:t>der</w:t>
      </w:r>
      <w:r w:rsidRPr="00611915">
        <w:rPr>
          <w:spacing w:val="-5"/>
          <w:lang w:eastAsia="fr-FR"/>
        </w:rPr>
        <w:t>iv</w:t>
      </w:r>
      <w:r>
        <w:rPr>
          <w:lang w:eastAsia="fr-FR"/>
        </w:rPr>
        <w:t>a</w:t>
      </w:r>
      <w:r w:rsidRPr="00611915">
        <w:rPr>
          <w:lang w:eastAsia="fr-FR"/>
        </w:rPr>
        <w:t>t</w:t>
      </w:r>
      <w:r w:rsidRPr="00611915">
        <w:rPr>
          <w:spacing w:val="-5"/>
          <w:lang w:eastAsia="fr-FR"/>
        </w:rPr>
        <w:t>i</w:t>
      </w:r>
      <w:r w:rsidRPr="00611915">
        <w:rPr>
          <w:spacing w:val="-3"/>
          <w:lang w:eastAsia="fr-FR"/>
        </w:rPr>
        <w:t>v</w:t>
      </w:r>
      <w:r w:rsidRPr="00611915">
        <w:rPr>
          <w:lang w:eastAsia="fr-FR"/>
        </w:rPr>
        <w:t>e</w:t>
      </w:r>
      <w:r w:rsidRPr="00611915">
        <w:rPr>
          <w:spacing w:val="-3"/>
          <w:lang w:eastAsia="fr-FR"/>
        </w:rPr>
        <w:t xml:space="preserve"> </w:t>
      </w:r>
      <w:r w:rsidRPr="00611915">
        <w:rPr>
          <w:lang w:eastAsia="fr-FR"/>
        </w:rPr>
        <w:t>will</w:t>
      </w:r>
      <w:r w:rsidRPr="00611915">
        <w:rPr>
          <w:spacing w:val="-4"/>
          <w:lang w:eastAsia="fr-FR"/>
        </w:rPr>
        <w:t xml:space="preserve"> </w:t>
      </w:r>
      <w:r w:rsidRPr="00611915">
        <w:rPr>
          <w:lang w:eastAsia="fr-FR"/>
        </w:rPr>
        <w:t>be</w:t>
      </w:r>
      <w:r w:rsidRPr="00611915">
        <w:rPr>
          <w:spacing w:val="-2"/>
          <w:lang w:eastAsia="fr-FR"/>
        </w:rPr>
        <w:t xml:space="preserve"> </w:t>
      </w:r>
      <w:r w:rsidRPr="00616CE4">
        <w:rPr>
          <w:lang w:eastAsia="fr-FR"/>
        </w:rPr>
        <w:t>utilized</w:t>
      </w:r>
      <w:r w:rsidRPr="00611915">
        <w:rPr>
          <w:lang w:eastAsia="fr-FR"/>
        </w:rPr>
        <w:t>,</w:t>
      </w:r>
      <w:r w:rsidRPr="00611915">
        <w:rPr>
          <w:spacing w:val="-4"/>
          <w:lang w:eastAsia="fr-FR"/>
        </w:rPr>
        <w:t xml:space="preserve"> </w:t>
      </w:r>
      <w:r w:rsidRPr="00616CE4">
        <w:rPr>
          <w:lang w:eastAsia="fr-FR"/>
        </w:rPr>
        <w:t>which are reviewed underneath</w:t>
      </w:r>
      <w:r w:rsidRPr="00611915">
        <w:rPr>
          <w:color w:val="000000"/>
          <w:lang w:eastAsia="fr-FR"/>
        </w:rPr>
        <w:t>:</w:t>
      </w:r>
    </w:p>
    <w:p w:rsidR="008E42B7" w:rsidRDefault="008E42B7" w:rsidP="008E42B7">
      <w:pPr>
        <w:adjustRightInd w:val="0"/>
        <w:spacing w:line="228" w:lineRule="exact"/>
        <w:ind w:right="-50"/>
        <w:rPr>
          <w:color w:val="000000"/>
          <w:lang w:eastAsia="fr-FR"/>
        </w:rPr>
      </w:pPr>
    </w:p>
    <w:p w:rsidR="008E42B7" w:rsidRPr="00C10FDC" w:rsidRDefault="008E42B7" w:rsidP="00D33257">
      <w:pPr>
        <w:adjustRightInd w:val="0"/>
        <w:spacing w:before="10"/>
        <w:ind w:right="-50"/>
        <w:jc w:val="left"/>
        <w:rPr>
          <w:lang w:eastAsia="fr-FR"/>
        </w:rPr>
      </w:pPr>
      <w:r w:rsidRPr="00C10FDC">
        <w:rPr>
          <w:b/>
          <w:bCs/>
          <w:lang w:eastAsia="fr-FR"/>
        </w:rPr>
        <w:t>P</w:t>
      </w:r>
      <w:r w:rsidRPr="00C10FDC">
        <w:rPr>
          <w:b/>
          <w:bCs/>
          <w:spacing w:val="-4"/>
          <w:lang w:eastAsia="fr-FR"/>
        </w:rPr>
        <w:t>r</w:t>
      </w:r>
      <w:r w:rsidRPr="00C10FDC">
        <w:rPr>
          <w:b/>
          <w:bCs/>
          <w:lang w:eastAsia="fr-FR"/>
        </w:rPr>
        <w:t>operty</w:t>
      </w:r>
      <w:r w:rsidRPr="00C10FDC">
        <w:rPr>
          <w:b/>
          <w:bCs/>
          <w:spacing w:val="-8"/>
          <w:lang w:eastAsia="fr-FR"/>
        </w:rPr>
        <w:t xml:space="preserve"> </w:t>
      </w:r>
      <w:r w:rsidRPr="00C10FDC">
        <w:rPr>
          <w:b/>
          <w:bCs/>
          <w:lang w:eastAsia="fr-FR"/>
        </w:rPr>
        <w:t>1</w:t>
      </w:r>
      <w:r w:rsidRPr="00C10FDC">
        <w:rPr>
          <w:b/>
          <w:bCs/>
          <w:spacing w:val="49"/>
          <w:lang w:eastAsia="fr-FR"/>
        </w:rPr>
        <w:t xml:space="preserve"> </w:t>
      </w:r>
      <w:r w:rsidRPr="00C10FDC">
        <w:rPr>
          <w:lang w:eastAsia="fr-FR"/>
        </w:rPr>
        <w:t>The</w:t>
      </w:r>
      <w:r w:rsidRPr="00C10FDC">
        <w:rPr>
          <w:spacing w:val="-3"/>
          <w:lang w:eastAsia="fr-FR"/>
        </w:rPr>
        <w:t xml:space="preserve"> </w:t>
      </w:r>
      <w:r w:rsidRPr="00C10FDC">
        <w:rPr>
          <w:lang w:eastAsia="fr-FR"/>
        </w:rPr>
        <w:t>addit</w:t>
      </w:r>
      <w:r w:rsidRPr="00C10FDC">
        <w:rPr>
          <w:spacing w:val="-5"/>
          <w:lang w:eastAsia="fr-FR"/>
        </w:rPr>
        <w:t>i</w:t>
      </w:r>
      <w:r w:rsidRPr="00C10FDC">
        <w:rPr>
          <w:spacing w:val="-3"/>
          <w:lang w:eastAsia="fr-FR"/>
        </w:rPr>
        <w:t>v</w:t>
      </w:r>
      <w:r w:rsidRPr="00C10FDC">
        <w:rPr>
          <w:lang w:eastAsia="fr-FR"/>
        </w:rPr>
        <w:t>e</w:t>
      </w:r>
      <w:r w:rsidRPr="00C10FDC">
        <w:rPr>
          <w:spacing w:val="-7"/>
          <w:lang w:eastAsia="fr-FR"/>
        </w:rPr>
        <w:t xml:space="preserve"> </w:t>
      </w:r>
      <w:r>
        <w:rPr>
          <w:lang w:eastAsia="fr-FR"/>
        </w:rPr>
        <w:t>order</w:t>
      </w:r>
      <w:r w:rsidRPr="00C10FDC">
        <w:rPr>
          <w:spacing w:val="-5"/>
          <w:lang w:eastAsia="fr-FR"/>
        </w:rPr>
        <w:t xml:space="preserve"> </w:t>
      </w:r>
      <w:r w:rsidRPr="00C10FDC">
        <w:rPr>
          <w:lang w:eastAsia="fr-FR"/>
        </w:rPr>
        <w:t>l</w:t>
      </w:r>
      <w:r w:rsidRPr="00C10FDC">
        <w:rPr>
          <w:spacing w:val="-3"/>
          <w:lang w:eastAsia="fr-FR"/>
        </w:rPr>
        <w:t>a</w:t>
      </w:r>
      <w:r w:rsidRPr="00C10FDC">
        <w:rPr>
          <w:lang w:eastAsia="fr-FR"/>
        </w:rPr>
        <w:t>w</w:t>
      </w:r>
    </w:p>
    <w:p w:rsidR="008E42B7" w:rsidRPr="00611915" w:rsidRDefault="008E42B7" w:rsidP="008E42B7">
      <w:pPr>
        <w:adjustRightInd w:val="0"/>
        <w:spacing w:line="228" w:lineRule="exact"/>
        <w:ind w:right="-50"/>
        <w:rPr>
          <w:color w:val="000000"/>
          <w:lang w:eastAsia="fr-FR"/>
        </w:rPr>
      </w:pPr>
    </w:p>
    <w:p w:rsidR="008E42B7" w:rsidRPr="00C10FDC" w:rsidRDefault="008E42B7" w:rsidP="008E42B7">
      <w:pPr>
        <w:pStyle w:val="MTDisplayEquation"/>
        <w:rPr>
          <w:lang w:val="en-US"/>
        </w:rPr>
      </w:pPr>
      <w:r w:rsidRPr="00C10FDC">
        <w:rPr>
          <w:lang w:val="en-US"/>
        </w:rPr>
        <w:t xml:space="preserve">  </w:t>
      </w:r>
      <w:r w:rsidRPr="00414087">
        <w:rPr>
          <w:position w:val="-10"/>
        </w:rPr>
        <w:object w:dxaOrig="2900" w:dyaOrig="320">
          <v:shape id="_x0000_i1034" type="#_x0000_t75" style="width:144.75pt;height:15.75pt" o:ole="">
            <v:imagedata r:id="rId29" o:title=""/>
          </v:shape>
          <o:OLEObject Type="Embed" ProgID="Equation.DSMT4" ShapeID="_x0000_i1034" DrawAspect="Content" ObjectID="_1633396766" r:id="rId30"/>
        </w:object>
      </w:r>
      <w:r>
        <w:t xml:space="preserve"> </w:t>
      </w:r>
      <w:r w:rsidR="006662C5">
        <w:rPr>
          <w:lang w:val="en-US"/>
        </w:rPr>
        <w:t xml:space="preserve">                  </w:t>
      </w:r>
      <w:r w:rsidR="005A1AEE">
        <w:rPr>
          <w:lang w:val="en-US"/>
        </w:rPr>
        <w:t xml:space="preserve">    </w:t>
      </w:r>
      <w:r w:rsidR="006662C5">
        <w:rPr>
          <w:lang w:val="en-US"/>
        </w:rPr>
        <w:t>(5</w:t>
      </w:r>
      <w:r w:rsidRPr="00C10FDC">
        <w:rPr>
          <w:lang w:val="en-US"/>
        </w:rPr>
        <w:t>)</w:t>
      </w:r>
    </w:p>
    <w:p w:rsidR="008E42B7" w:rsidRDefault="008E42B7" w:rsidP="00D33257">
      <w:pPr>
        <w:adjustRightInd w:val="0"/>
        <w:spacing w:before="18" w:line="262" w:lineRule="auto"/>
        <w:ind w:right="-34"/>
        <w:jc w:val="left"/>
        <w:rPr>
          <w:lang w:eastAsia="fr-FR"/>
        </w:rPr>
      </w:pPr>
      <w:r w:rsidRPr="00414087">
        <w:rPr>
          <w:b/>
          <w:bCs/>
          <w:lang w:eastAsia="fr-FR"/>
        </w:rPr>
        <w:t>P</w:t>
      </w:r>
      <w:r w:rsidRPr="00414087">
        <w:rPr>
          <w:b/>
          <w:bCs/>
          <w:spacing w:val="-4"/>
          <w:lang w:eastAsia="fr-FR"/>
        </w:rPr>
        <w:t>r</w:t>
      </w:r>
      <w:r w:rsidRPr="00414087">
        <w:rPr>
          <w:b/>
          <w:bCs/>
          <w:lang w:eastAsia="fr-FR"/>
        </w:rPr>
        <w:t>operty</w:t>
      </w:r>
      <w:r w:rsidRPr="00414087">
        <w:rPr>
          <w:b/>
          <w:bCs/>
          <w:spacing w:val="-1"/>
          <w:lang w:eastAsia="fr-FR"/>
        </w:rPr>
        <w:t xml:space="preserve"> </w:t>
      </w:r>
      <w:r w:rsidRPr="00414087">
        <w:rPr>
          <w:b/>
          <w:bCs/>
          <w:lang w:eastAsia="fr-FR"/>
        </w:rPr>
        <w:t>2</w:t>
      </w:r>
      <w:r w:rsidRPr="00414087">
        <w:rPr>
          <w:b/>
          <w:bCs/>
          <w:spacing w:val="49"/>
          <w:lang w:eastAsia="fr-FR"/>
        </w:rPr>
        <w:t xml:space="preserve"> </w:t>
      </w:r>
      <w:r w:rsidRPr="00414087">
        <w:rPr>
          <w:lang w:eastAsia="fr-FR"/>
        </w:rPr>
        <w:t>Caputo</w:t>
      </w:r>
      <w:r w:rsidRPr="00414087">
        <w:rPr>
          <w:spacing w:val="1"/>
          <w:lang w:eastAsia="fr-FR"/>
        </w:rPr>
        <w:t xml:space="preserve"> </w:t>
      </w:r>
      <w:r w:rsidRPr="00414087">
        <w:rPr>
          <w:lang w:eastAsia="fr-FR"/>
        </w:rPr>
        <w:t>fractional</w:t>
      </w:r>
      <w:r w:rsidRPr="00414087">
        <w:rPr>
          <w:spacing w:val="-1"/>
          <w:lang w:eastAsia="fr-FR"/>
        </w:rPr>
        <w:t xml:space="preserve"> </w:t>
      </w:r>
      <w:r w:rsidRPr="00414087">
        <w:rPr>
          <w:lang w:eastAsia="fr-FR"/>
        </w:rPr>
        <w:t>der</w:t>
      </w:r>
      <w:r w:rsidRPr="00414087">
        <w:rPr>
          <w:spacing w:val="-5"/>
          <w:lang w:eastAsia="fr-FR"/>
        </w:rPr>
        <w:t>iv</w:t>
      </w:r>
      <w:r w:rsidRPr="00414087">
        <w:rPr>
          <w:lang w:eastAsia="fr-FR"/>
        </w:rPr>
        <w:t>at</w:t>
      </w:r>
      <w:r w:rsidRPr="00414087">
        <w:rPr>
          <w:spacing w:val="-5"/>
          <w:lang w:eastAsia="fr-FR"/>
        </w:rPr>
        <w:t>i</w:t>
      </w:r>
      <w:r w:rsidRPr="00414087">
        <w:rPr>
          <w:spacing w:val="-3"/>
          <w:lang w:eastAsia="fr-FR"/>
        </w:rPr>
        <w:t>v</w:t>
      </w:r>
      <w:r w:rsidRPr="00414087">
        <w:rPr>
          <w:lang w:eastAsia="fr-FR"/>
        </w:rPr>
        <w:t>e</w:t>
      </w:r>
      <w:r w:rsidRPr="00414087">
        <w:rPr>
          <w:spacing w:val="-2"/>
          <w:lang w:eastAsia="fr-FR"/>
        </w:rPr>
        <w:t xml:space="preserve"> </w:t>
      </w:r>
      <w:r w:rsidRPr="00414087">
        <w:rPr>
          <w:lang w:eastAsia="fr-FR"/>
        </w:rPr>
        <w:t>operator</w:t>
      </w:r>
      <w:r w:rsidRPr="00414087">
        <w:rPr>
          <w:spacing w:val="-1"/>
          <w:lang w:eastAsia="fr-FR"/>
        </w:rPr>
        <w:t xml:space="preserve"> </w:t>
      </w:r>
      <w:r w:rsidRPr="00414087">
        <w:rPr>
          <w:lang w:eastAsia="fr-FR"/>
        </w:rPr>
        <w:t>is</w:t>
      </w:r>
      <w:r w:rsidRPr="00414087">
        <w:rPr>
          <w:spacing w:val="6"/>
          <w:lang w:eastAsia="fr-FR"/>
        </w:rPr>
        <w:t xml:space="preserve"> </w:t>
      </w:r>
      <w:r w:rsidRPr="00414087">
        <w:rPr>
          <w:lang w:eastAsia="fr-FR"/>
        </w:rPr>
        <w:t>a linear</w:t>
      </w:r>
      <w:r w:rsidRPr="00414087">
        <w:rPr>
          <w:spacing w:val="-5"/>
          <w:lang w:eastAsia="fr-FR"/>
        </w:rPr>
        <w:t xml:space="preserve"> </w:t>
      </w:r>
      <w:r w:rsidRPr="00414087">
        <w:rPr>
          <w:lang w:eastAsia="fr-FR"/>
        </w:rPr>
        <w:t>operator</w:t>
      </w:r>
    </w:p>
    <w:p w:rsidR="008E42B7" w:rsidRPr="00041B00" w:rsidRDefault="008E42B7" w:rsidP="008E42B7">
      <w:pPr>
        <w:pStyle w:val="MTDisplayEquation"/>
        <w:rPr>
          <w:lang w:val="en-US"/>
        </w:rPr>
      </w:pPr>
      <w:r w:rsidRPr="00E629D9">
        <w:rPr>
          <w:lang w:val="en-US"/>
        </w:rPr>
        <w:t xml:space="preserve">  </w:t>
      </w:r>
      <w:r w:rsidRPr="00414087">
        <w:rPr>
          <w:position w:val="-10"/>
        </w:rPr>
        <w:object w:dxaOrig="3440" w:dyaOrig="320">
          <v:shape id="_x0000_i1035" type="#_x0000_t75" style="width:171pt;height:15.75pt" o:ole="">
            <v:imagedata r:id="rId31" o:title=""/>
          </v:shape>
          <o:OLEObject Type="Embed" ProgID="Equation.DSMT4" ShapeID="_x0000_i1035" DrawAspect="Content" ObjectID="_1633396767" r:id="rId32"/>
        </w:object>
      </w:r>
      <w:r>
        <w:t xml:space="preserve"> </w:t>
      </w:r>
      <w:r w:rsidRPr="00E629D9">
        <w:rPr>
          <w:lang w:val="en-US"/>
        </w:rPr>
        <w:t xml:space="preserve">      </w:t>
      </w:r>
      <w:r w:rsidR="005A1AEE">
        <w:rPr>
          <w:lang w:val="en-US"/>
        </w:rPr>
        <w:t xml:space="preserve">   </w:t>
      </w:r>
      <w:r w:rsidRPr="00E629D9">
        <w:rPr>
          <w:lang w:val="en-US"/>
        </w:rPr>
        <w:t xml:space="preserve"> </w:t>
      </w:r>
      <w:r w:rsidR="005A1AEE">
        <w:rPr>
          <w:lang w:val="en-US"/>
        </w:rPr>
        <w:t xml:space="preserve"> </w:t>
      </w:r>
      <w:r w:rsidRPr="00041B00">
        <w:rPr>
          <w:lang w:val="en-US"/>
        </w:rPr>
        <w:t>(</w:t>
      </w:r>
      <w:r w:rsidR="006662C5">
        <w:rPr>
          <w:lang w:val="en-US"/>
        </w:rPr>
        <w:t>6</w:t>
      </w:r>
      <w:r w:rsidRPr="00041B00">
        <w:rPr>
          <w:lang w:val="en-US"/>
        </w:rPr>
        <w:t>)</w:t>
      </w:r>
    </w:p>
    <w:p w:rsidR="008E42B7" w:rsidRDefault="008E42B7" w:rsidP="002E6B8C">
      <w:pPr>
        <w:adjustRightInd w:val="0"/>
        <w:spacing w:before="10"/>
        <w:ind w:right="-51"/>
        <w:jc w:val="both"/>
        <w:rPr>
          <w:spacing w:val="-1"/>
          <w:lang w:eastAsia="fr-FR"/>
        </w:rPr>
      </w:pPr>
      <w:proofErr w:type="gramStart"/>
      <w:r>
        <w:rPr>
          <w:i/>
          <w:iCs/>
        </w:rPr>
        <w:t xml:space="preserve">a  </w:t>
      </w:r>
      <w:r w:rsidRPr="00041B00">
        <w:t>and</w:t>
      </w:r>
      <w:proofErr w:type="gramEnd"/>
      <w:r>
        <w:rPr>
          <w:i/>
          <w:iCs/>
        </w:rPr>
        <w:t xml:space="preserve"> b</w:t>
      </w:r>
      <w:r>
        <w:t xml:space="preserve">: </w:t>
      </w:r>
      <w:r w:rsidRPr="00414087">
        <w:rPr>
          <w:lang w:eastAsia="fr-FR"/>
        </w:rPr>
        <w:t>are</w:t>
      </w:r>
      <w:r w:rsidRPr="00414087">
        <w:rPr>
          <w:spacing w:val="-2"/>
          <w:lang w:eastAsia="fr-FR"/>
        </w:rPr>
        <w:t xml:space="preserve"> </w:t>
      </w:r>
      <w:r w:rsidRPr="00414087">
        <w:rPr>
          <w:lang w:eastAsia="fr-FR"/>
        </w:rPr>
        <w:t>real</w:t>
      </w:r>
      <w:r w:rsidRPr="00414087">
        <w:rPr>
          <w:spacing w:val="-3"/>
          <w:lang w:eastAsia="fr-FR"/>
        </w:rPr>
        <w:t xml:space="preserve"> </w:t>
      </w:r>
      <w:r w:rsidRPr="00414087">
        <w:rPr>
          <w:lang w:eastAsia="fr-FR"/>
        </w:rPr>
        <w:t>constant</w:t>
      </w:r>
      <w:r w:rsidRPr="00414087">
        <w:rPr>
          <w:spacing w:val="-1"/>
          <w:lang w:eastAsia="fr-FR"/>
        </w:rPr>
        <w:t>s</w:t>
      </w:r>
      <w:r>
        <w:rPr>
          <w:spacing w:val="-1"/>
          <w:lang w:eastAsia="fr-FR"/>
        </w:rPr>
        <w:t>.</w:t>
      </w:r>
    </w:p>
    <w:p w:rsidR="007D14A4" w:rsidRDefault="007D14A4" w:rsidP="002E6B8C">
      <w:pPr>
        <w:adjustRightInd w:val="0"/>
        <w:spacing w:before="10"/>
        <w:ind w:right="-51"/>
        <w:jc w:val="both"/>
      </w:pPr>
      <w:r w:rsidRPr="00414087">
        <w:rPr>
          <w:b/>
          <w:bCs/>
          <w:lang w:eastAsia="fr-FR"/>
        </w:rPr>
        <w:t>P</w:t>
      </w:r>
      <w:r w:rsidRPr="00414087">
        <w:rPr>
          <w:b/>
          <w:bCs/>
          <w:spacing w:val="-4"/>
          <w:lang w:eastAsia="fr-FR"/>
        </w:rPr>
        <w:t>r</w:t>
      </w:r>
      <w:r w:rsidRPr="00414087">
        <w:rPr>
          <w:b/>
          <w:bCs/>
          <w:lang w:eastAsia="fr-FR"/>
        </w:rPr>
        <w:t>operty</w:t>
      </w:r>
      <w:r w:rsidRPr="00414087">
        <w:rPr>
          <w:b/>
          <w:bCs/>
          <w:spacing w:val="-1"/>
          <w:lang w:eastAsia="fr-FR"/>
        </w:rPr>
        <w:t xml:space="preserve"> </w:t>
      </w:r>
      <w:r>
        <w:rPr>
          <w:b/>
          <w:bCs/>
          <w:lang w:eastAsia="fr-FR"/>
        </w:rPr>
        <w:t>3</w:t>
      </w:r>
      <w:r w:rsidRPr="00414087">
        <w:rPr>
          <w:b/>
          <w:bCs/>
          <w:spacing w:val="49"/>
          <w:lang w:eastAsia="fr-FR"/>
        </w:rPr>
        <w:t xml:space="preserve"> </w:t>
      </w:r>
      <w:r>
        <w:rPr>
          <w:lang w:eastAsia="fr-FR"/>
        </w:rPr>
        <w:t xml:space="preserve">The fractional order derivative of </w:t>
      </w:r>
      <w:r w:rsidRPr="0041315A">
        <w:rPr>
          <w:position w:val="-10"/>
        </w:rPr>
        <w:object w:dxaOrig="400" w:dyaOrig="300">
          <v:shape id="_x0000_i1036" type="#_x0000_t75" style="width:20.25pt;height:15pt" o:ole="">
            <v:imagedata r:id="rId33" o:title=""/>
          </v:shape>
          <o:OLEObject Type="Embed" ProgID="Equation.DSMT4" ShapeID="_x0000_i1036" DrawAspect="Content" ObjectID="_1633396768" r:id="rId34"/>
        </w:object>
      </w:r>
      <w:r>
        <w:rPr>
          <w:lang w:eastAsia="fr-FR"/>
        </w:rPr>
        <w:t xml:space="preserve"> where </w:t>
      </w:r>
      <w:r w:rsidRPr="007D14A4">
        <w:rPr>
          <w:position w:val="-6"/>
        </w:rPr>
        <w:object w:dxaOrig="520" w:dyaOrig="240">
          <v:shape id="_x0000_i1037" type="#_x0000_t75" style="width:26.25pt;height:12pt" o:ole="">
            <v:imagedata r:id="rId35" o:title=""/>
          </v:shape>
          <o:OLEObject Type="Embed" ProgID="Equation.DSMT4" ShapeID="_x0000_i1037" DrawAspect="Content" ObjectID="_1633396769" r:id="rId36"/>
        </w:object>
      </w:r>
      <w:r w:rsidR="00881389">
        <w:t>;</w:t>
      </w:r>
    </w:p>
    <w:p w:rsidR="007D14A4" w:rsidRDefault="007D14A4" w:rsidP="007D14A4">
      <w:pPr>
        <w:adjustRightInd w:val="0"/>
        <w:spacing w:before="10"/>
        <w:ind w:right="-51"/>
        <w:jc w:val="both"/>
        <w:rPr>
          <w:spacing w:val="-1"/>
          <w:lang w:eastAsia="fr-FR"/>
        </w:rPr>
      </w:pPr>
      <w:r>
        <w:t xml:space="preserve">      </w:t>
      </w:r>
      <w:r w:rsidRPr="0041315A">
        <w:rPr>
          <w:position w:val="-10"/>
        </w:rPr>
        <w:object w:dxaOrig="1200" w:dyaOrig="320">
          <v:shape id="_x0000_i1038" type="#_x0000_t75" style="width:60.75pt;height:15.75pt" o:ole="">
            <v:imagedata r:id="rId37" o:title=""/>
          </v:shape>
          <o:OLEObject Type="Embed" ProgID="Equation.DSMT4" ShapeID="_x0000_i1038" DrawAspect="Content" ObjectID="_1633396770" r:id="rId38"/>
        </w:object>
      </w:r>
      <w:r w:rsidR="006662C5">
        <w:tab/>
      </w:r>
      <w:r w:rsidR="006662C5">
        <w:tab/>
      </w:r>
      <w:r w:rsidR="006662C5">
        <w:tab/>
        <w:t xml:space="preserve">           </w:t>
      </w:r>
      <w:r w:rsidR="005A1AEE">
        <w:t xml:space="preserve">   </w:t>
      </w:r>
      <w:r w:rsidR="006662C5">
        <w:t xml:space="preserve"> </w:t>
      </w:r>
      <w:r w:rsidR="005A1AEE">
        <w:t xml:space="preserve"> </w:t>
      </w:r>
      <w:r w:rsidR="006662C5">
        <w:t>(7</w:t>
      </w:r>
      <w:r>
        <w:t>)</w:t>
      </w:r>
    </w:p>
    <w:p w:rsidR="008E42B7" w:rsidRDefault="008E42B7" w:rsidP="008E42B7">
      <w:pPr>
        <w:adjustRightInd w:val="0"/>
        <w:spacing w:before="10"/>
        <w:ind w:right="-51"/>
        <w:jc w:val="both"/>
        <w:rPr>
          <w:spacing w:val="-1"/>
          <w:lang w:eastAsia="fr-FR"/>
        </w:rPr>
      </w:pPr>
      <w:r>
        <w:rPr>
          <w:spacing w:val="-1"/>
          <w:lang w:eastAsia="fr-FR"/>
        </w:rPr>
        <w:t xml:space="preserve">In general, any </w:t>
      </w:r>
      <w:r w:rsidRPr="00560929">
        <w:rPr>
          <w:spacing w:val="-1"/>
          <w:lang w:eastAsia="fr-FR"/>
        </w:rPr>
        <w:t>fractional-order single input single output</w:t>
      </w:r>
      <w:r>
        <w:rPr>
          <w:spacing w:val="-1"/>
          <w:lang w:eastAsia="fr-FR"/>
        </w:rPr>
        <w:t xml:space="preserve"> </w:t>
      </w:r>
      <w:r w:rsidRPr="00560929">
        <w:rPr>
          <w:spacing w:val="-1"/>
          <w:lang w:eastAsia="fr-FR"/>
        </w:rPr>
        <w:t>system</w:t>
      </w:r>
      <w:r>
        <w:rPr>
          <w:spacing w:val="-1"/>
          <w:lang w:eastAsia="fr-FR"/>
        </w:rPr>
        <w:t xml:space="preserve"> </w:t>
      </w:r>
      <w:r w:rsidRPr="00560929">
        <w:rPr>
          <w:spacing w:val="-1"/>
          <w:lang w:eastAsia="fr-FR"/>
        </w:rPr>
        <w:t>can be described by a fractional differential equation of the</w:t>
      </w:r>
      <w:r>
        <w:rPr>
          <w:spacing w:val="-1"/>
          <w:lang w:eastAsia="fr-FR"/>
        </w:rPr>
        <w:t xml:space="preserve"> </w:t>
      </w:r>
      <w:r w:rsidRPr="00560929">
        <w:rPr>
          <w:spacing w:val="-1"/>
          <w:lang w:eastAsia="fr-FR"/>
        </w:rPr>
        <w:t>form</w:t>
      </w:r>
      <w:r>
        <w:rPr>
          <w:spacing w:val="-1"/>
          <w:lang w:eastAsia="fr-FR"/>
        </w:rPr>
        <w:t xml:space="preserve"> [11,12]</w:t>
      </w:r>
    </w:p>
    <w:p w:rsidR="008E42B7" w:rsidRDefault="008E42B7" w:rsidP="008E42B7">
      <w:pPr>
        <w:adjustRightInd w:val="0"/>
        <w:spacing w:before="10"/>
        <w:ind w:right="-51"/>
        <w:jc w:val="both"/>
        <w:rPr>
          <w:spacing w:val="-1"/>
          <w:lang w:eastAsia="fr-FR"/>
        </w:rPr>
      </w:pPr>
    </w:p>
    <w:p w:rsidR="008E42B7" w:rsidRDefault="008E42B7" w:rsidP="008E12D9">
      <w:pPr>
        <w:ind w:firstLine="284"/>
        <w:jc w:val="both"/>
      </w:pPr>
      <w:r w:rsidRPr="00560929">
        <w:rPr>
          <w:position w:val="-28"/>
        </w:rPr>
        <w:object w:dxaOrig="3480" w:dyaOrig="660">
          <v:shape id="_x0000_i1039" type="#_x0000_t75" style="width:174pt;height:33.75pt" o:ole="">
            <v:imagedata r:id="rId39" o:title=""/>
          </v:shape>
          <o:OLEObject Type="Embed" ProgID="Equation.DSMT4" ShapeID="_x0000_i1039" DrawAspect="Content" ObjectID="_1633396771" r:id="rId40"/>
        </w:object>
      </w:r>
      <w:r w:rsidR="008E12D9">
        <w:t xml:space="preserve">    </w:t>
      </w:r>
      <w:r w:rsidR="006662C5">
        <w:t xml:space="preserve">    </w:t>
      </w:r>
      <w:r w:rsidR="005A1AEE">
        <w:t xml:space="preserve">    </w:t>
      </w:r>
      <w:r w:rsidR="006662C5">
        <w:t xml:space="preserve"> (8</w:t>
      </w:r>
      <w:r>
        <w:t>)</w:t>
      </w:r>
    </w:p>
    <w:p w:rsidR="006662C5" w:rsidRDefault="006662C5" w:rsidP="008E12D9">
      <w:pPr>
        <w:ind w:firstLine="284"/>
        <w:jc w:val="both"/>
      </w:pPr>
    </w:p>
    <w:p w:rsidR="008E42B7" w:rsidRDefault="006662C5" w:rsidP="000A28E6">
      <w:pPr>
        <w:ind w:firstLine="284"/>
        <w:jc w:val="both"/>
      </w:pPr>
      <w:r>
        <w:t xml:space="preserve">Where </w:t>
      </w:r>
      <w:r w:rsidRPr="00942D21">
        <w:rPr>
          <w:position w:val="-10"/>
        </w:rPr>
        <w:object w:dxaOrig="2420" w:dyaOrig="300">
          <v:shape id="_x0000_i1040" type="#_x0000_t75" style="width:120.75pt;height:15pt" o:ole="">
            <v:imagedata r:id="rId41" o:title=""/>
          </v:shape>
          <o:OLEObject Type="Embed" ProgID="Equation.DSMT4" ShapeID="_x0000_i1040" DrawAspect="Content" ObjectID="_1633396772" r:id="rId42"/>
        </w:object>
      </w:r>
      <w:r>
        <w:t>indicates the</w:t>
      </w:r>
      <w:r w:rsidR="000A28E6">
        <w:t xml:space="preserve"> </w:t>
      </w:r>
      <w:r>
        <w:t>fractional-orders</w:t>
      </w:r>
      <w:r w:rsidR="000A28E6">
        <w:t xml:space="preserve"> and </w:t>
      </w:r>
      <w:r w:rsidR="000A28E6" w:rsidRPr="00942D21">
        <w:rPr>
          <w:position w:val="-10"/>
        </w:rPr>
        <w:object w:dxaOrig="2220" w:dyaOrig="300">
          <v:shape id="_x0000_i1041" type="#_x0000_t75" style="width:110.25pt;height:15pt" o:ole="">
            <v:imagedata r:id="rId43" o:title=""/>
          </v:shape>
          <o:OLEObject Type="Embed" ProgID="Equation.DSMT4" ShapeID="_x0000_i1041" DrawAspect="Content" ObjectID="_1633396773" r:id="rId44"/>
        </w:object>
      </w:r>
      <w:r w:rsidR="000A28E6">
        <w:t>denote the system parameters.</w:t>
      </w:r>
    </w:p>
    <w:p w:rsidR="000A28E6" w:rsidRDefault="000A28E6" w:rsidP="000A28E6">
      <w:pPr>
        <w:ind w:firstLine="284"/>
        <w:jc w:val="both"/>
      </w:pPr>
      <w:r w:rsidRPr="000A28E6">
        <w:t xml:space="preserve">If </w:t>
      </w:r>
      <w:r w:rsidRPr="00942D21">
        <w:rPr>
          <w:position w:val="-10"/>
        </w:rPr>
        <w:object w:dxaOrig="3580" w:dyaOrig="300">
          <v:shape id="_x0000_i1042" type="#_x0000_t75" style="width:179.25pt;height:15pt" o:ole="">
            <v:imagedata r:id="rId45" o:title=""/>
          </v:shape>
          <o:OLEObject Type="Embed" ProgID="Equation.DSMT4" ShapeID="_x0000_i1042" DrawAspect="Content" ObjectID="_1633396774" r:id="rId46"/>
        </w:object>
      </w:r>
      <w:r w:rsidRPr="000A28E6">
        <w:t xml:space="preserve">, </w:t>
      </w:r>
      <w:r>
        <w:t xml:space="preserve">the </w:t>
      </w:r>
      <w:r w:rsidRPr="000A28E6">
        <w:t>system (</w:t>
      </w:r>
      <w:r>
        <w:t>8</w:t>
      </w:r>
      <w:r w:rsidRPr="000A28E6">
        <w:t>) is called a commensurate order system, otherwise system (</w:t>
      </w:r>
      <w:r>
        <w:t>8</w:t>
      </w:r>
      <w:r w:rsidRPr="000A28E6">
        <w:t>) indicates an</w:t>
      </w:r>
      <w:r>
        <w:t xml:space="preserve"> </w:t>
      </w:r>
      <w:r w:rsidRPr="000A28E6">
        <w:t>incommensurate order system</w:t>
      </w:r>
    </w:p>
    <w:p w:rsidR="0090353B" w:rsidRDefault="0090353B" w:rsidP="0090353B">
      <w:pPr>
        <w:pStyle w:val="ETASRHeading1"/>
      </w:pPr>
      <w:r w:rsidRPr="0090353B">
        <w:t>Model reference adaptive fractional control</w:t>
      </w:r>
    </w:p>
    <w:p w:rsidR="0090353B" w:rsidRPr="00B95256" w:rsidRDefault="00915BAF" w:rsidP="00915BAF">
      <w:pPr>
        <w:pStyle w:val="ETASRbodytext"/>
      </w:pPr>
      <w:r>
        <w:rPr>
          <w:rFonts w:ascii="WfdgrqMpgbdyBygmddTimes-Roman" w:hAnsi="WfdgrqMpgbdyBygmddTimes-Roman"/>
          <w:color w:val="131413"/>
        </w:rPr>
        <w:t xml:space="preserve">Adaptive control is a well-researched topic in control theory that spans several. </w:t>
      </w:r>
      <w:r>
        <w:rPr>
          <w:rFonts w:ascii="WfdgrqMpgbdyBygmddTimes-Roman" w:hAnsi="WfdgrqMpgbdyBygmddTimes-Roman" w:hint="eastAsia"/>
          <w:color w:val="131413"/>
        </w:rPr>
        <w:t>D</w:t>
      </w:r>
      <w:r>
        <w:rPr>
          <w:rFonts w:ascii="WfdgrqMpgbdyBygmddTimes-Roman" w:hAnsi="WfdgrqMpgbdyBygmddTimes-Roman"/>
          <w:color w:val="131413"/>
        </w:rPr>
        <w:t xml:space="preserve">ecades </w:t>
      </w:r>
      <w:r w:rsidR="0090353B" w:rsidRPr="00B95256">
        <w:t xml:space="preserve">The model reference adaptive control system is one of an important </w:t>
      </w:r>
      <w:r w:rsidR="0090353B" w:rsidRPr="0090353B">
        <w:t>scheme in</w:t>
      </w:r>
      <w:r w:rsidR="0090353B" w:rsidRPr="00B95256">
        <w:t xml:space="preserve"> adaptive control. It may be treat as an adaptive system in which the desired performance is expressed in terms of a reference model.  The configuration of the model reference adaptive control block is given in figure 1. In the configuration MRAC the desired behavior is specified by a reference model, and the parameters of the controller are adjusted based on the error, which is the difference between the outputs of the closed-loop system and the outputs of the reference model. the mechanism for adjusting the parameters of the controller in a model</w:t>
      </w:r>
      <w:r>
        <w:t xml:space="preserve"> </w:t>
      </w:r>
      <w:r w:rsidR="0090353B" w:rsidRPr="00B95256">
        <w:t xml:space="preserve">reference adaptive control can be obtained by applying stability theory of </w:t>
      </w:r>
      <w:proofErr w:type="spellStart"/>
      <w:r w:rsidR="0090353B" w:rsidRPr="00B95256">
        <w:t>Lyapunov</w:t>
      </w:r>
      <w:proofErr w:type="spellEnd"/>
      <w:r w:rsidR="0090353B" w:rsidRPr="00B95256">
        <w:t>.</w:t>
      </w:r>
    </w:p>
    <w:p w:rsidR="0090353B" w:rsidRDefault="0090353B" w:rsidP="0090353B">
      <w:pPr>
        <w:pStyle w:val="ETASRbodytext"/>
      </w:pPr>
      <w:r w:rsidRPr="00B95256">
        <w:t>The MRAC structure is divided in four main parts; the plant, the controller, the reference model and the adjustment mechanism.</w:t>
      </w:r>
    </w:p>
    <w:p w:rsidR="0090353B" w:rsidRDefault="0090353B" w:rsidP="0090353B">
      <w:pPr>
        <w:pStyle w:val="ETASRbodytext"/>
      </w:pPr>
      <w:r w:rsidRPr="00B95256">
        <w:rPr>
          <w:rFonts w:eastAsia="SimSun"/>
          <w:noProof/>
          <w:lang w:val="fr-FR" w:eastAsia="fr-FR"/>
        </w:rPr>
        <w:drawing>
          <wp:inline distT="0" distB="0" distL="0" distR="0" wp14:anchorId="75B323CB" wp14:editId="74710C18">
            <wp:extent cx="2862470" cy="1619885"/>
            <wp:effectExtent l="0" t="0" r="0" b="0"/>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67445" cy="1622700"/>
                    </a:xfrm>
                    <a:prstGeom prst="rect">
                      <a:avLst/>
                    </a:prstGeom>
                    <a:noFill/>
                    <a:ln>
                      <a:noFill/>
                    </a:ln>
                  </pic:spPr>
                </pic:pic>
              </a:graphicData>
            </a:graphic>
          </wp:inline>
        </w:drawing>
      </w:r>
    </w:p>
    <w:p w:rsidR="0090353B" w:rsidRDefault="00F32B13" w:rsidP="0090353B">
      <w:pPr>
        <w:rPr>
          <w:rFonts w:ascii="Times-Roman" w:hAnsi="Times-Roman" w:hint="eastAsia"/>
          <w:color w:val="131413"/>
          <w:sz w:val="18"/>
          <w:szCs w:val="18"/>
        </w:rPr>
      </w:pPr>
      <w:r>
        <w:rPr>
          <w:rFonts w:eastAsia="Times New Roman"/>
          <w:color w:val="000000" w:themeColor="text1"/>
          <w:sz w:val="18"/>
          <w:szCs w:val="18"/>
          <w:lang w:eastAsia="fr-FR"/>
        </w:rPr>
        <w:t xml:space="preserve">           </w:t>
      </w:r>
      <w:r w:rsidR="0090353B" w:rsidRPr="00F32B13">
        <w:rPr>
          <w:noProof/>
          <w:sz w:val="16"/>
          <w:szCs w:val="16"/>
        </w:rPr>
        <w:t xml:space="preserve">Fig.1. </w:t>
      </w:r>
      <w:r w:rsidRPr="00F32B13">
        <w:rPr>
          <w:noProof/>
          <w:sz w:val="16"/>
          <w:szCs w:val="16"/>
        </w:rPr>
        <w:t xml:space="preserve">  </w:t>
      </w:r>
      <w:r w:rsidR="0090353B" w:rsidRPr="00F32B13">
        <w:rPr>
          <w:noProof/>
          <w:sz w:val="16"/>
          <w:szCs w:val="16"/>
        </w:rPr>
        <w:t>Block diagram scheme of adaptive control with reference model.</w:t>
      </w:r>
    </w:p>
    <w:p w:rsidR="00F32B13" w:rsidRPr="0090353B" w:rsidRDefault="00F32B13" w:rsidP="0090353B">
      <w:pPr>
        <w:rPr>
          <w:rFonts w:ascii="Times-Roman" w:hAnsi="Times-Roman" w:hint="eastAsia"/>
          <w:color w:val="131413"/>
        </w:rPr>
      </w:pPr>
    </w:p>
    <w:p w:rsidR="0090353B" w:rsidRPr="00B95256" w:rsidRDefault="0090353B" w:rsidP="0090353B">
      <w:pPr>
        <w:jc w:val="both"/>
        <w:rPr>
          <w:rFonts w:ascii="Times-Roman" w:hAnsi="Times-Roman" w:hint="eastAsia"/>
          <w:color w:val="131413"/>
        </w:rPr>
      </w:pPr>
      <w:r w:rsidRPr="00B95256">
        <w:rPr>
          <w:rFonts w:ascii="Times-Roman" w:hAnsi="Times-Roman"/>
          <w:color w:val="131413"/>
        </w:rPr>
        <w:t>To introduce the model reference fractional adaptive control problem, in this article, we consider a class of commensurate fractional order systems formulated as</w:t>
      </w:r>
    </w:p>
    <w:p w:rsidR="0090353B" w:rsidRPr="00B95256" w:rsidRDefault="0090353B" w:rsidP="0090353B">
      <w:pPr>
        <w:jc w:val="both"/>
        <w:rPr>
          <w:rFonts w:ascii="Times-Roman" w:hAnsi="Times-Roman" w:hint="eastAsia"/>
          <w:color w:val="131413"/>
        </w:rPr>
      </w:pPr>
    </w:p>
    <w:p w:rsidR="0090353B" w:rsidRPr="00B95256" w:rsidRDefault="00764C07" w:rsidP="00E84644">
      <w:pPr>
        <w:ind w:left="568" w:firstLine="284"/>
        <w:jc w:val="both"/>
      </w:pPr>
      <w:r w:rsidRPr="00B95256">
        <w:rPr>
          <w:position w:val="-10"/>
        </w:rPr>
        <w:object w:dxaOrig="1920" w:dyaOrig="320">
          <v:shape id="_x0000_i1043" type="#_x0000_t75" style="width:96pt;height:15.75pt" o:ole="">
            <v:imagedata r:id="rId48" o:title=""/>
          </v:shape>
          <o:OLEObject Type="Embed" ProgID="Equation.DSMT4" ShapeID="_x0000_i1043" DrawAspect="Content" ObjectID="_1633396775" r:id="rId49"/>
        </w:object>
      </w:r>
      <w:r w:rsidR="0090353B" w:rsidRPr="00B95256">
        <w:tab/>
      </w:r>
      <w:r w:rsidR="00E84644">
        <w:tab/>
      </w:r>
      <w:r w:rsidR="00B07A3D">
        <w:tab/>
        <w:t xml:space="preserve">   (9</w:t>
      </w:r>
      <w:r w:rsidR="0090353B" w:rsidRPr="00B95256">
        <w:t>)</w:t>
      </w:r>
    </w:p>
    <w:p w:rsidR="0090353B" w:rsidRPr="00B95256" w:rsidRDefault="0090353B" w:rsidP="0090353B">
      <w:pPr>
        <w:ind w:left="568" w:firstLine="284"/>
        <w:jc w:val="both"/>
      </w:pPr>
    </w:p>
    <w:p w:rsidR="00302479" w:rsidRDefault="0090353B" w:rsidP="0090353B">
      <w:pPr>
        <w:jc w:val="both"/>
        <w:rPr>
          <w:rFonts w:ascii="Times-Roman" w:hAnsi="Times-Roman" w:hint="eastAsia"/>
          <w:color w:val="131413"/>
        </w:rPr>
      </w:pPr>
      <w:r w:rsidRPr="00B95256">
        <w:rPr>
          <w:rFonts w:ascii="Times-Roman" w:hAnsi="Times-Roman"/>
          <w:color w:val="131413"/>
        </w:rPr>
        <w:t xml:space="preserve">where </w:t>
      </w:r>
      <w:r w:rsidRPr="00B95256">
        <w:rPr>
          <w:position w:val="-10"/>
        </w:rPr>
        <w:object w:dxaOrig="740" w:dyaOrig="300">
          <v:shape id="_x0000_i1044" type="#_x0000_t75" style="width:36.75pt;height:15pt" o:ole="">
            <v:imagedata r:id="rId50" o:title=""/>
          </v:shape>
          <o:OLEObject Type="Embed" ProgID="Equation.DSMT4" ShapeID="_x0000_i1044" DrawAspect="Content" ObjectID="_1633396776" r:id="rId51"/>
        </w:object>
      </w:r>
      <w:r w:rsidRPr="00B95256">
        <w:rPr>
          <w:rFonts w:ascii="Times-Roman" w:hAnsi="Times-Roman"/>
          <w:i/>
          <w:iCs/>
          <w:color w:val="131413"/>
        </w:rPr>
        <w:t xml:space="preserve"> </w:t>
      </w:r>
      <w:r w:rsidRPr="00B95256">
        <w:rPr>
          <w:rFonts w:ascii="Times-Roman" w:hAnsi="Times-Roman"/>
          <w:color w:val="131413"/>
        </w:rPr>
        <w:t xml:space="preserve">and </w:t>
      </w:r>
      <w:r w:rsidRPr="00B95256">
        <w:rPr>
          <w:position w:val="-10"/>
        </w:rPr>
        <w:object w:dxaOrig="740" w:dyaOrig="300">
          <v:shape id="_x0000_i1045" type="#_x0000_t75" style="width:36.75pt;height:15pt" o:ole="">
            <v:imagedata r:id="rId52" o:title=""/>
          </v:shape>
          <o:OLEObject Type="Embed" ProgID="Equation.DSMT4" ShapeID="_x0000_i1045" DrawAspect="Content" ObjectID="_1633396777" r:id="rId53"/>
        </w:object>
      </w:r>
      <w:r w:rsidRPr="00B95256">
        <w:rPr>
          <w:rFonts w:ascii="Times-Roman" w:hAnsi="Times-Roman"/>
          <w:color w:val="131413"/>
        </w:rPr>
        <w:t xml:space="preserve"> are the system state and the control variable respectively, </w:t>
      </w:r>
      <w:r w:rsidR="002E6B8C" w:rsidRPr="002E6B8C">
        <w:rPr>
          <w:rFonts w:ascii="Times-Roman" w:hAnsi="Times-Roman"/>
          <w:i/>
          <w:iCs/>
          <w:color w:val="131413"/>
        </w:rPr>
        <w:t>a</w:t>
      </w:r>
      <w:r w:rsidR="002E6B8C">
        <w:rPr>
          <w:rFonts w:ascii="Times-Roman" w:hAnsi="Times-Roman"/>
          <w:color w:val="131413"/>
        </w:rPr>
        <w:t xml:space="preserve"> </w:t>
      </w:r>
      <w:r w:rsidRPr="00B95256">
        <w:rPr>
          <w:rFonts w:ascii="Times-Roman" w:hAnsi="Times-Roman"/>
          <w:color w:val="131413"/>
        </w:rPr>
        <w:t xml:space="preserve">and </w:t>
      </w:r>
      <w:r w:rsidRPr="00B95256">
        <w:rPr>
          <w:rFonts w:ascii="Times-Roman" w:hAnsi="Times-Roman"/>
          <w:i/>
          <w:iCs/>
          <w:color w:val="131413"/>
        </w:rPr>
        <w:t xml:space="preserve">b </w:t>
      </w:r>
      <w:r w:rsidRPr="00B95256">
        <w:rPr>
          <w:rFonts w:ascii="Times-Roman" w:hAnsi="Times-Roman"/>
          <w:color w:val="131413"/>
        </w:rPr>
        <w:t>are unknown constant</w:t>
      </w:r>
    </w:p>
    <w:p w:rsidR="0090353B" w:rsidRPr="00B95256" w:rsidRDefault="0090353B" w:rsidP="0090353B">
      <w:pPr>
        <w:jc w:val="both"/>
        <w:rPr>
          <w:rFonts w:ascii="Times-Roman" w:hAnsi="Times-Roman" w:hint="eastAsia"/>
          <w:color w:val="131413"/>
        </w:rPr>
      </w:pPr>
      <w:r w:rsidRPr="00B95256">
        <w:rPr>
          <w:rFonts w:ascii="Times-Roman" w:hAnsi="Times-Roman"/>
          <w:color w:val="131413"/>
        </w:rPr>
        <w:t xml:space="preserve"> parameters but </w:t>
      </w:r>
      <w:proofErr w:type="spellStart"/>
      <w:r w:rsidRPr="00B95256">
        <w:rPr>
          <w:rFonts w:ascii="Times-Roman" w:hAnsi="Times-Roman"/>
          <w:color w:val="131413"/>
        </w:rPr>
        <w:t>sgn</w:t>
      </w:r>
      <w:proofErr w:type="spellEnd"/>
      <w:r w:rsidRPr="00B95256">
        <w:rPr>
          <w:rFonts w:ascii="Times-Roman" w:hAnsi="Times-Roman"/>
          <w:color w:val="131413"/>
        </w:rPr>
        <w:t>(</w:t>
      </w:r>
      <w:r w:rsidRPr="00B95256">
        <w:rPr>
          <w:rFonts w:ascii="Times-Roman" w:hAnsi="Times-Roman"/>
          <w:i/>
          <w:iCs/>
          <w:color w:val="131413"/>
        </w:rPr>
        <w:t>b</w:t>
      </w:r>
      <w:r w:rsidRPr="00B95256">
        <w:rPr>
          <w:rFonts w:ascii="Times-Roman" w:hAnsi="Times-Roman"/>
          <w:color w:val="131413"/>
        </w:rPr>
        <w:t xml:space="preserve">) is known. The fractional reference model was chosen to generate the desired trajectory </w:t>
      </w:r>
      <w:r w:rsidR="002E6B8C" w:rsidRPr="00B95256">
        <w:rPr>
          <w:rFonts w:ascii="Times-Roman" w:hAnsi="Times-Roman"/>
          <w:color w:val="131413"/>
          <w:position w:val="-10"/>
        </w:rPr>
        <w:object w:dxaOrig="499" w:dyaOrig="300">
          <v:shape id="_x0000_i1046" type="#_x0000_t75" style="width:25.5pt;height:15pt" o:ole="">
            <v:imagedata r:id="rId54" o:title=""/>
          </v:shape>
          <o:OLEObject Type="Embed" ProgID="Equation.DSMT4" ShapeID="_x0000_i1046" DrawAspect="Content" ObjectID="_1633396778" r:id="rId55"/>
        </w:object>
      </w:r>
      <w:r w:rsidRPr="00B95256">
        <w:rPr>
          <w:rFonts w:ascii="Times-Roman" w:hAnsi="Times-Roman"/>
          <w:color w:val="131413"/>
        </w:rPr>
        <w:t xml:space="preserve">which the plant output </w:t>
      </w:r>
      <w:r w:rsidR="002E6B8C" w:rsidRPr="00B95256">
        <w:rPr>
          <w:position w:val="-10"/>
        </w:rPr>
        <w:object w:dxaOrig="400" w:dyaOrig="300">
          <v:shape id="_x0000_i1047" type="#_x0000_t75" style="width:20.25pt;height:15pt" o:ole="">
            <v:imagedata r:id="rId56" o:title=""/>
          </v:shape>
          <o:OLEObject Type="Embed" ProgID="Equation.DSMT4" ShapeID="_x0000_i1047" DrawAspect="Content" ObjectID="_1633396779" r:id="rId57"/>
        </w:object>
      </w:r>
      <w:r w:rsidRPr="00B95256">
        <w:t>has to f</w:t>
      </w:r>
      <w:r w:rsidRPr="00B95256">
        <w:rPr>
          <w:rFonts w:ascii="Times-Roman" w:hAnsi="Times-Roman"/>
          <w:color w:val="131413"/>
        </w:rPr>
        <w:t>low. The reference model is given by</w:t>
      </w:r>
    </w:p>
    <w:p w:rsidR="0090353B" w:rsidRDefault="00764C07" w:rsidP="008E12D9">
      <w:pPr>
        <w:ind w:left="568" w:firstLine="284"/>
        <w:jc w:val="left"/>
      </w:pPr>
      <w:r w:rsidRPr="00B95256">
        <w:rPr>
          <w:position w:val="-10"/>
        </w:rPr>
        <w:object w:dxaOrig="2320" w:dyaOrig="320">
          <v:shape id="_x0000_i1048" type="#_x0000_t75" style="width:116.25pt;height:15.75pt" o:ole="">
            <v:imagedata r:id="rId58" o:title=""/>
          </v:shape>
          <o:OLEObject Type="Embed" ProgID="Equation.DSMT4" ShapeID="_x0000_i1048" DrawAspect="Content" ObjectID="_1633396780" r:id="rId59"/>
        </w:object>
      </w:r>
      <w:r w:rsidR="0090353B" w:rsidRPr="00B95256">
        <w:tab/>
      </w:r>
      <w:r w:rsidR="0090353B">
        <w:t xml:space="preserve"> </w:t>
      </w:r>
      <w:r w:rsidR="008E12D9">
        <w:tab/>
      </w:r>
      <w:r w:rsidR="00686A41">
        <w:t xml:space="preserve">  </w:t>
      </w:r>
      <w:r w:rsidR="00B07A3D">
        <w:t xml:space="preserve"> (10</w:t>
      </w:r>
      <w:r w:rsidR="0090353B" w:rsidRPr="00B95256">
        <w:t>)</w:t>
      </w:r>
    </w:p>
    <w:p w:rsidR="00302479" w:rsidRPr="00B95256" w:rsidRDefault="00302479" w:rsidP="008E12D9">
      <w:pPr>
        <w:ind w:left="568" w:firstLine="284"/>
        <w:jc w:val="left"/>
      </w:pPr>
    </w:p>
    <w:p w:rsidR="0090353B" w:rsidRPr="00B95256" w:rsidRDefault="0090353B" w:rsidP="0090353B">
      <w:pPr>
        <w:jc w:val="both"/>
        <w:rPr>
          <w:rFonts w:ascii="TimesNewRomanPSMT" w:hAnsi="TimesNewRomanPSMT" w:hint="eastAsia"/>
          <w:i/>
          <w:iCs/>
          <w:color w:val="000000"/>
        </w:rPr>
      </w:pPr>
      <w:r w:rsidRPr="00B95256">
        <w:rPr>
          <w:rFonts w:ascii="Times-Roman" w:hAnsi="Times-Roman"/>
          <w:color w:val="131413"/>
        </w:rPr>
        <w:lastRenderedPageBreak/>
        <w:t xml:space="preserve">Subject to </w:t>
      </w:r>
      <w:r w:rsidR="002E6B8C" w:rsidRPr="00B95256">
        <w:rPr>
          <w:position w:val="-10"/>
        </w:rPr>
        <w:object w:dxaOrig="999" w:dyaOrig="300">
          <v:shape id="_x0000_i1049" type="#_x0000_t75" style="width:50.25pt;height:15pt" o:ole="">
            <v:imagedata r:id="rId60" o:title=""/>
          </v:shape>
          <o:OLEObject Type="Embed" ProgID="Equation.DSMT4" ShapeID="_x0000_i1049" DrawAspect="Content" ObjectID="_1633396781" r:id="rId61"/>
        </w:object>
      </w:r>
      <w:r w:rsidRPr="00B95256">
        <w:rPr>
          <w:rFonts w:ascii="Times-Roman" w:hAnsi="Times-Roman"/>
          <w:color w:val="131413"/>
        </w:rPr>
        <w:t xml:space="preserve">, the reference model is stable, i.e., </w:t>
      </w:r>
      <w:r w:rsidRPr="00B95256">
        <w:rPr>
          <w:rFonts w:ascii="Times-Roman" w:hAnsi="Times-Roman"/>
          <w:i/>
          <w:iCs/>
          <w:color w:val="131413"/>
        </w:rPr>
        <w:t>a</w:t>
      </w:r>
      <w:r w:rsidRPr="00B95256">
        <w:rPr>
          <w:rFonts w:ascii="Times-Roman" w:hAnsi="Times-Roman"/>
          <w:i/>
          <w:iCs/>
          <w:color w:val="131413"/>
          <w:vertAlign w:val="subscript"/>
        </w:rPr>
        <w:t>m</w:t>
      </w:r>
      <w:r w:rsidRPr="00B95256">
        <w:rPr>
          <w:rFonts w:ascii="Times-Roman" w:hAnsi="Times-Roman"/>
          <w:i/>
          <w:iCs/>
          <w:color w:val="131413"/>
        </w:rPr>
        <w:t>&lt;</w:t>
      </w:r>
      <w:r w:rsidRPr="00B95256">
        <w:rPr>
          <w:rFonts w:ascii="Times-Roman" w:hAnsi="Times-Roman"/>
          <w:color w:val="131413"/>
        </w:rPr>
        <w:t xml:space="preserve">0 and </w:t>
      </w:r>
      <w:r w:rsidRPr="00B95256">
        <w:rPr>
          <w:rFonts w:ascii="TimesNewRomanPS-ItalicMT" w:hAnsi="TimesNewRomanPS-ItalicMT"/>
          <w:i/>
          <w:iCs/>
          <w:color w:val="000000"/>
        </w:rPr>
        <w:t xml:space="preserve">r(t) </w:t>
      </w:r>
      <w:r w:rsidRPr="00B95256">
        <w:rPr>
          <w:rFonts w:ascii="TimesNewRomanPSMT" w:hAnsi="TimesNewRomanPSMT"/>
          <w:color w:val="000000"/>
        </w:rPr>
        <w:t xml:space="preserve">is the reference input. The parameters </w:t>
      </w:r>
      <w:r w:rsidRPr="00B95256">
        <w:rPr>
          <w:position w:val="-10"/>
        </w:rPr>
        <w:object w:dxaOrig="920" w:dyaOrig="300">
          <v:shape id="_x0000_i1050" type="#_x0000_t75" style="width:45.75pt;height:15pt" o:ole="">
            <v:imagedata r:id="rId62" o:title=""/>
          </v:shape>
          <o:OLEObject Type="Embed" ProgID="Equation.DSMT4" ShapeID="_x0000_i1050" DrawAspect="Content" ObjectID="_1633396782" r:id="rId63"/>
        </w:object>
      </w:r>
      <w:r w:rsidRPr="00B95256">
        <w:rPr>
          <w:rFonts w:ascii="CMR10" w:hAnsi="CMR10"/>
          <w:color w:val="000000"/>
        </w:rPr>
        <w:t xml:space="preserve">are known constants, </w:t>
      </w:r>
      <w:r w:rsidR="002E6B8C" w:rsidRPr="00B95256">
        <w:rPr>
          <w:position w:val="-10"/>
        </w:rPr>
        <w:object w:dxaOrig="1240" w:dyaOrig="300">
          <v:shape id="_x0000_i1051" type="#_x0000_t75" style="width:61.5pt;height:15pt" o:ole="">
            <v:imagedata r:id="rId64" o:title=""/>
          </v:shape>
          <o:OLEObject Type="Embed" ProgID="Equation.DSMT4" ShapeID="_x0000_i1051" DrawAspect="Content" ObjectID="_1633396783" r:id="rId65"/>
        </w:object>
      </w:r>
      <w:r w:rsidRPr="00B95256">
        <w:rPr>
          <w:rFonts w:ascii="CMR10" w:hAnsi="CMR10"/>
          <w:color w:val="000000"/>
        </w:rPr>
        <w:t xml:space="preserve"> </w:t>
      </w:r>
      <w:r w:rsidRPr="00B95256">
        <w:rPr>
          <w:rFonts w:ascii="Times-Roman" w:hAnsi="Times-Roman"/>
          <w:color w:val="131413"/>
        </w:rPr>
        <w:t xml:space="preserve">are measured at each time </w:t>
      </w:r>
      <w:r w:rsidRPr="00B95256">
        <w:rPr>
          <w:rFonts w:ascii="Times-Roman" w:hAnsi="Times-Roman"/>
          <w:i/>
          <w:iCs/>
          <w:color w:val="131413"/>
        </w:rPr>
        <w:t>t.</w:t>
      </w:r>
    </w:p>
    <w:p w:rsidR="0090353B" w:rsidRDefault="0090353B" w:rsidP="0090353B">
      <w:pPr>
        <w:pStyle w:val="ETASRbodytext"/>
      </w:pPr>
      <w:r w:rsidRPr="00B95256">
        <w:rPr>
          <w:rFonts w:ascii="TimesNewRomanPSMT" w:eastAsia="SimSun" w:hAnsi="TimesNewRomanPSMT"/>
          <w:color w:val="000000"/>
        </w:rPr>
        <w:t xml:space="preserve">The design objective is to make the tracking error </w:t>
      </w:r>
      <w:r w:rsidR="002E6B8C" w:rsidRPr="00B95256">
        <w:rPr>
          <w:rFonts w:eastAsia="SimSun"/>
          <w:position w:val="-10"/>
        </w:rPr>
        <w:object w:dxaOrig="1500" w:dyaOrig="300">
          <v:shape id="_x0000_i1052" type="#_x0000_t75" style="width:75.75pt;height:15pt" o:ole="">
            <v:imagedata r:id="rId66" o:title=""/>
          </v:shape>
          <o:OLEObject Type="Embed" ProgID="Equation.DSMT4" ShapeID="_x0000_i1052" DrawAspect="Content" ObjectID="_1633396784" r:id="rId67"/>
        </w:object>
      </w:r>
      <w:r w:rsidRPr="00B95256">
        <w:rPr>
          <w:rFonts w:ascii="TimesNewRomanPSMT" w:eastAsia="SimSun" w:hAnsi="TimesNewRomanPSMT"/>
          <w:color w:val="000000"/>
        </w:rPr>
        <w:t>converge to 0. Let us first design a Model Reference Control (MRC), that is, the control</w:t>
      </w:r>
    </w:p>
    <w:p w:rsidR="00E84644" w:rsidRDefault="00E84644" w:rsidP="00E84644">
      <w:pPr>
        <w:jc w:val="both"/>
        <w:rPr>
          <w:rFonts w:ascii="TimesNewRomanPSMT" w:hAnsi="TimesNewRomanPSMT" w:hint="eastAsia"/>
          <w:color w:val="000000"/>
        </w:rPr>
      </w:pPr>
      <w:r w:rsidRPr="00B95256">
        <w:rPr>
          <w:rFonts w:ascii="TimesNewRomanPSMT" w:hAnsi="TimesNewRomanPSMT"/>
          <w:color w:val="000000"/>
        </w:rPr>
        <w:t>design</w:t>
      </w:r>
      <w:r>
        <w:rPr>
          <w:rFonts w:ascii="TimesNewRomanPSMT" w:hAnsi="TimesNewRomanPSMT"/>
          <w:color w:val="000000"/>
        </w:rPr>
        <w:t xml:space="preserve"> </w:t>
      </w:r>
      <w:r w:rsidRPr="00B95256">
        <w:rPr>
          <w:rFonts w:ascii="TimesNewRomanPSMT" w:hAnsi="TimesNewRomanPSMT"/>
          <w:color w:val="000000"/>
        </w:rPr>
        <w:t xml:space="preserve">assuming all the parameters are known, to ensure that the output </w:t>
      </w:r>
      <w:r w:rsidR="002E6B8C" w:rsidRPr="00B95256">
        <w:rPr>
          <w:position w:val="-10"/>
        </w:rPr>
        <w:object w:dxaOrig="400" w:dyaOrig="300">
          <v:shape id="_x0000_i1053" type="#_x0000_t75" style="width:20.25pt;height:15pt" o:ole="">
            <v:imagedata r:id="rId68" o:title=""/>
          </v:shape>
          <o:OLEObject Type="Embed" ProgID="Equation.DSMT4" ShapeID="_x0000_i1053" DrawAspect="Content" ObjectID="_1633396785" r:id="rId69"/>
        </w:object>
      </w:r>
      <w:r w:rsidRPr="00B95256">
        <w:rPr>
          <w:rFonts w:ascii="TimesNewRomanPSMT" w:hAnsi="TimesNewRomanPSMT"/>
          <w:color w:val="000000"/>
        </w:rPr>
        <w:t xml:space="preserve">follows </w:t>
      </w:r>
      <w:r w:rsidR="002E6B8C" w:rsidRPr="00B95256">
        <w:rPr>
          <w:position w:val="-10"/>
        </w:rPr>
        <w:object w:dxaOrig="499" w:dyaOrig="300">
          <v:shape id="_x0000_i1054" type="#_x0000_t75" style="width:25.5pt;height:15pt" o:ole="">
            <v:imagedata r:id="rId70" o:title=""/>
          </v:shape>
          <o:OLEObject Type="Embed" ProgID="Equation.DSMT4" ShapeID="_x0000_i1054" DrawAspect="Content" ObjectID="_1633396786" r:id="rId71"/>
        </w:object>
      </w:r>
      <w:r w:rsidRPr="00B95256">
        <w:rPr>
          <w:rFonts w:ascii="TimesNewRomanPSMT" w:hAnsi="TimesNewRomanPSMT"/>
          <w:color w:val="000000"/>
        </w:rPr>
        <w:t xml:space="preserve">. </w:t>
      </w:r>
    </w:p>
    <w:p w:rsidR="00E84644" w:rsidRPr="00B95256" w:rsidRDefault="00E84644" w:rsidP="00E84644">
      <w:pPr>
        <w:tabs>
          <w:tab w:val="left" w:pos="288"/>
        </w:tabs>
        <w:spacing w:after="120" w:line="228" w:lineRule="auto"/>
        <w:ind w:firstLine="288"/>
        <w:jc w:val="both"/>
        <w:rPr>
          <w:spacing w:val="-1"/>
          <w:lang w:eastAsia="x-none"/>
        </w:rPr>
      </w:pPr>
      <w:r w:rsidRPr="00B95256">
        <w:rPr>
          <w:spacing w:val="-1"/>
          <w:lang w:eastAsia="x-none"/>
        </w:rPr>
        <w:t>We express the closed-loop system in terms of the time derivative of the tracking error</w:t>
      </w:r>
    </w:p>
    <w:p w:rsidR="00E84644" w:rsidRPr="00B95256" w:rsidRDefault="00764C07" w:rsidP="00E84644">
      <w:pPr>
        <w:tabs>
          <w:tab w:val="left" w:pos="288"/>
        </w:tabs>
        <w:spacing w:after="120" w:line="228" w:lineRule="auto"/>
        <w:ind w:firstLine="288"/>
        <w:rPr>
          <w:spacing w:val="-1"/>
          <w:lang w:val="x-none" w:eastAsia="x-none"/>
        </w:rPr>
      </w:pPr>
      <w:r w:rsidRPr="00B95256">
        <w:rPr>
          <w:spacing w:val="-1"/>
          <w:position w:val="-42"/>
          <w:lang w:eastAsia="x-none"/>
        </w:rPr>
        <w:object w:dxaOrig="3900" w:dyaOrig="940">
          <v:shape id="_x0000_i1055" type="#_x0000_t75" style="width:194.25pt;height:46.5pt" o:ole="">
            <v:imagedata r:id="rId72" o:title=""/>
          </v:shape>
          <o:OLEObject Type="Embed" ProgID="Equation.DSMT4" ShapeID="_x0000_i1055" DrawAspect="Content" ObjectID="_1633396787" r:id="rId73"/>
        </w:object>
      </w:r>
      <w:r w:rsidR="00E84644" w:rsidRPr="00B95256">
        <w:rPr>
          <w:spacing w:val="-1"/>
          <w:lang w:eastAsia="x-none"/>
        </w:rPr>
        <w:t xml:space="preserve"> </w:t>
      </w:r>
      <w:r w:rsidR="00E84644" w:rsidRPr="00B95256">
        <w:rPr>
          <w:spacing w:val="-1"/>
          <w:lang w:val="x-none" w:eastAsia="x-none"/>
        </w:rPr>
        <w:t>(</w:t>
      </w:r>
      <w:r w:rsidR="00B07A3D">
        <w:rPr>
          <w:spacing w:val="-1"/>
          <w:lang w:eastAsia="x-none"/>
        </w:rPr>
        <w:t>11</w:t>
      </w:r>
      <w:r w:rsidR="00E84644" w:rsidRPr="00B95256">
        <w:rPr>
          <w:spacing w:val="-1"/>
          <w:lang w:val="x-none" w:eastAsia="x-none"/>
        </w:rPr>
        <w:t>)</w:t>
      </w:r>
    </w:p>
    <w:p w:rsidR="00E84644" w:rsidRPr="00B95256" w:rsidRDefault="00E84644" w:rsidP="00E84644">
      <w:pPr>
        <w:tabs>
          <w:tab w:val="left" w:pos="288"/>
        </w:tabs>
        <w:spacing w:after="120" w:line="228" w:lineRule="auto"/>
        <w:ind w:firstLine="288"/>
        <w:jc w:val="both"/>
        <w:rPr>
          <w:spacing w:val="-1"/>
          <w:lang w:eastAsia="x-none"/>
        </w:rPr>
      </w:pPr>
      <w:r w:rsidRPr="00B95256">
        <w:rPr>
          <w:spacing w:val="-1"/>
          <w:lang w:eastAsia="x-none"/>
        </w:rPr>
        <w:t xml:space="preserve">The basic state feedback state tracking problem of this section is to design a state feedback law </w:t>
      </w:r>
      <w:r w:rsidRPr="00B95256">
        <w:rPr>
          <w:i/>
          <w:iCs/>
          <w:spacing w:val="-1"/>
          <w:lang w:eastAsia="x-none"/>
        </w:rPr>
        <w:t>u</w:t>
      </w:r>
      <w:r w:rsidRPr="00B95256">
        <w:rPr>
          <w:spacing w:val="-1"/>
          <w:lang w:eastAsia="x-none"/>
        </w:rPr>
        <w:t>(</w:t>
      </w:r>
      <w:r w:rsidRPr="00B95256">
        <w:rPr>
          <w:i/>
          <w:iCs/>
          <w:spacing w:val="-1"/>
          <w:lang w:eastAsia="x-none"/>
        </w:rPr>
        <w:t>t</w:t>
      </w:r>
      <w:r w:rsidRPr="00B95256">
        <w:rPr>
          <w:spacing w:val="-1"/>
          <w:lang w:eastAsia="x-none"/>
        </w:rPr>
        <w:t xml:space="preserve">) </w:t>
      </w:r>
      <w:r w:rsidR="00B07A3D">
        <w:rPr>
          <w:spacing w:val="-1"/>
          <w:lang w:eastAsia="x-none"/>
        </w:rPr>
        <w:t>to control the</w:t>
      </w:r>
      <w:r w:rsidR="00B07A3D">
        <w:rPr>
          <w:spacing w:val="-1"/>
          <w:lang w:eastAsia="x-none"/>
        </w:rPr>
        <w:br/>
        <w:t>plant given by (9</w:t>
      </w:r>
      <w:r w:rsidRPr="00B95256">
        <w:rPr>
          <w:spacing w:val="-1"/>
          <w:lang w:eastAsia="x-none"/>
        </w:rPr>
        <w:t xml:space="preserve">). Firstly, we define an ideal controller that perfectly cancels out the uncertainty and enables </w:t>
      </w:r>
      <w:r w:rsidRPr="00B95256">
        <w:rPr>
          <w:spacing w:val="-1"/>
          <w:position w:val="-10"/>
          <w:lang w:val="x-none" w:eastAsia="x-none"/>
        </w:rPr>
        <w:object w:dxaOrig="380" w:dyaOrig="300">
          <v:shape id="_x0000_i1056" type="#_x0000_t75" style="width:18.75pt;height:15pt" o:ole="">
            <v:imagedata r:id="rId74" o:title=""/>
          </v:shape>
          <o:OLEObject Type="Embed" ProgID="Equation.DSMT4" ShapeID="_x0000_i1056" DrawAspect="Content" ObjectID="_1633396788" r:id="rId75"/>
        </w:object>
      </w:r>
      <w:proofErr w:type="spellStart"/>
      <w:r w:rsidRPr="00B95256">
        <w:rPr>
          <w:rFonts w:ascii="TimesNewRomanPSMT" w:hAnsi="TimesNewRomanPSMT"/>
          <w:color w:val="000000"/>
          <w:spacing w:val="-1"/>
          <w:lang w:val="x-none" w:eastAsia="x-none"/>
        </w:rPr>
        <w:t>follows</w:t>
      </w:r>
      <w:proofErr w:type="spellEnd"/>
      <w:r w:rsidRPr="00B95256">
        <w:rPr>
          <w:rFonts w:ascii="TimesNewRomanPSMT" w:hAnsi="TimesNewRomanPSMT"/>
          <w:color w:val="000000"/>
          <w:spacing w:val="-1"/>
          <w:lang w:val="x-none" w:eastAsia="x-none"/>
        </w:rPr>
        <w:t xml:space="preserve"> </w:t>
      </w:r>
      <w:r w:rsidRPr="00B95256">
        <w:rPr>
          <w:spacing w:val="-1"/>
          <w:position w:val="-10"/>
          <w:lang w:val="x-none" w:eastAsia="x-none"/>
        </w:rPr>
        <w:object w:dxaOrig="480" w:dyaOrig="300">
          <v:shape id="_x0000_i1057" type="#_x0000_t75" style="width:23.25pt;height:15pt" o:ole="">
            <v:imagedata r:id="rId76" o:title=""/>
          </v:shape>
          <o:OLEObject Type="Embed" ProgID="Equation.DSMT4" ShapeID="_x0000_i1057" DrawAspect="Content" ObjectID="_1633396789" r:id="rId77"/>
        </w:object>
      </w:r>
      <w:r w:rsidRPr="00B95256">
        <w:rPr>
          <w:spacing w:val="-1"/>
          <w:lang w:eastAsia="x-none"/>
        </w:rPr>
        <w:t>as</w:t>
      </w:r>
    </w:p>
    <w:p w:rsidR="00E84644" w:rsidRPr="00B95256" w:rsidRDefault="00E84644" w:rsidP="00E84644">
      <w:pPr>
        <w:tabs>
          <w:tab w:val="left" w:pos="288"/>
        </w:tabs>
        <w:spacing w:after="120" w:line="228" w:lineRule="auto"/>
        <w:ind w:firstLine="288"/>
        <w:rPr>
          <w:spacing w:val="-1"/>
          <w:lang w:val="x-none" w:eastAsia="x-none"/>
        </w:rPr>
      </w:pPr>
      <w:r w:rsidRPr="00B95256">
        <w:rPr>
          <w:spacing w:val="-1"/>
          <w:lang w:val="x-none" w:eastAsia="x-none"/>
        </w:rPr>
        <w:tab/>
      </w:r>
      <w:r>
        <w:rPr>
          <w:spacing w:val="-1"/>
          <w:lang w:val="x-none" w:eastAsia="x-none"/>
        </w:rPr>
        <w:tab/>
      </w:r>
      <w:r w:rsidR="00657014" w:rsidRPr="00B95256">
        <w:rPr>
          <w:spacing w:val="-1"/>
          <w:position w:val="-10"/>
          <w:lang w:val="x-none" w:eastAsia="x-none"/>
        </w:rPr>
        <w:object w:dxaOrig="1900" w:dyaOrig="320">
          <v:shape id="_x0000_i1058" type="#_x0000_t75" style="width:95.25pt;height:15.75pt" o:ole="">
            <v:imagedata r:id="rId78" o:title=""/>
          </v:shape>
          <o:OLEObject Type="Embed" ProgID="Equation.DSMT4" ShapeID="_x0000_i1058" DrawAspect="Content" ObjectID="_1633396790" r:id="rId79"/>
        </w:object>
      </w:r>
      <w:r w:rsidRPr="00B95256">
        <w:rPr>
          <w:spacing w:val="-1"/>
          <w:lang w:val="x-none" w:eastAsia="x-none"/>
        </w:rPr>
        <w:tab/>
      </w:r>
      <w:r w:rsidR="008E12D9">
        <w:rPr>
          <w:spacing w:val="-1"/>
          <w:lang w:val="x-none" w:eastAsia="x-none"/>
        </w:rPr>
        <w:tab/>
      </w:r>
      <w:r w:rsidRPr="00B95256">
        <w:rPr>
          <w:spacing w:val="-1"/>
          <w:lang w:val="x-none" w:eastAsia="x-none"/>
        </w:rPr>
        <w:t>(</w:t>
      </w:r>
      <w:r w:rsidR="00B07A3D">
        <w:rPr>
          <w:spacing w:val="-1"/>
          <w:lang w:eastAsia="x-none"/>
        </w:rPr>
        <w:t>12</w:t>
      </w:r>
      <w:r w:rsidRPr="00B95256">
        <w:rPr>
          <w:spacing w:val="-1"/>
          <w:lang w:val="x-none" w:eastAsia="x-none"/>
        </w:rPr>
        <w:t>)</w:t>
      </w:r>
    </w:p>
    <w:p w:rsidR="00E84644" w:rsidRPr="00B95256" w:rsidRDefault="00E84644" w:rsidP="00E84644">
      <w:pPr>
        <w:tabs>
          <w:tab w:val="left" w:pos="288"/>
        </w:tabs>
        <w:spacing w:after="120" w:line="228" w:lineRule="auto"/>
        <w:ind w:firstLine="288"/>
        <w:jc w:val="both"/>
        <w:rPr>
          <w:spacing w:val="-1"/>
          <w:lang w:eastAsia="x-none"/>
        </w:rPr>
      </w:pPr>
      <w:r w:rsidRPr="00B95256">
        <w:rPr>
          <w:spacing w:val="-1"/>
          <w:lang w:eastAsia="x-none"/>
        </w:rPr>
        <w:t xml:space="preserve">Where </w:t>
      </w:r>
    </w:p>
    <w:p w:rsidR="00E84644" w:rsidRPr="00B95256" w:rsidRDefault="00E84644" w:rsidP="00881389">
      <w:pPr>
        <w:tabs>
          <w:tab w:val="left" w:pos="288"/>
        </w:tabs>
        <w:spacing w:after="120" w:line="228" w:lineRule="auto"/>
        <w:ind w:firstLine="288"/>
        <w:jc w:val="both"/>
        <w:rPr>
          <w:spacing w:val="-1"/>
          <w:lang w:eastAsia="x-none"/>
        </w:rPr>
      </w:pPr>
      <w:r w:rsidRPr="00B95256">
        <w:rPr>
          <w:spacing w:val="-1"/>
          <w:lang w:eastAsia="x-none"/>
        </w:rPr>
        <w:t xml:space="preserve">    </w:t>
      </w:r>
      <w:r w:rsidR="00881389">
        <w:rPr>
          <w:spacing w:val="-1"/>
          <w:lang w:eastAsia="x-none"/>
        </w:rPr>
        <w:t xml:space="preserve">       </w:t>
      </w:r>
      <w:r w:rsidRPr="00B95256">
        <w:rPr>
          <w:spacing w:val="-1"/>
          <w:lang w:eastAsia="x-none"/>
        </w:rPr>
        <w:t xml:space="preserve">  </w:t>
      </w:r>
      <w:r w:rsidR="00657014" w:rsidRPr="00B95256">
        <w:rPr>
          <w:spacing w:val="-1"/>
          <w:position w:val="-22"/>
          <w:lang w:val="x-none" w:eastAsia="x-none"/>
        </w:rPr>
        <w:object w:dxaOrig="1040" w:dyaOrig="560">
          <v:shape id="_x0000_i1059" type="#_x0000_t75" style="width:51.75pt;height:27.75pt" o:ole="">
            <v:imagedata r:id="rId80" o:title=""/>
          </v:shape>
          <o:OLEObject Type="Embed" ProgID="Equation.DSMT4" ShapeID="_x0000_i1059" DrawAspect="Content" ObjectID="_1633396791" r:id="rId81"/>
        </w:object>
      </w:r>
      <w:r w:rsidRPr="00B95256">
        <w:rPr>
          <w:spacing w:val="-1"/>
          <w:lang w:eastAsia="x-none"/>
        </w:rPr>
        <w:t xml:space="preserve">   and </w:t>
      </w:r>
      <w:r w:rsidR="00657014" w:rsidRPr="00B95256">
        <w:rPr>
          <w:spacing w:val="-1"/>
          <w:position w:val="-22"/>
          <w:lang w:val="x-none" w:eastAsia="x-none"/>
        </w:rPr>
        <w:object w:dxaOrig="740" w:dyaOrig="560">
          <v:shape id="_x0000_i1060" type="#_x0000_t75" style="width:36.75pt;height:27.75pt" o:ole="">
            <v:imagedata r:id="rId82" o:title=""/>
          </v:shape>
          <o:OLEObject Type="Embed" ProgID="Equation.DSMT4" ShapeID="_x0000_i1060" DrawAspect="Content" ObjectID="_1633396792" r:id="rId83"/>
        </w:object>
      </w:r>
      <w:r w:rsidRPr="00B95256">
        <w:rPr>
          <w:spacing w:val="-1"/>
          <w:lang w:val="x-none" w:eastAsia="x-none"/>
        </w:rPr>
        <w:tab/>
      </w:r>
      <w:r w:rsidR="00B07A3D">
        <w:rPr>
          <w:spacing w:val="-1"/>
          <w:lang w:eastAsia="x-none"/>
        </w:rPr>
        <w:t xml:space="preserve">                   (13</w:t>
      </w:r>
      <w:r w:rsidRPr="00B95256">
        <w:rPr>
          <w:spacing w:val="-1"/>
          <w:lang w:eastAsia="x-none"/>
        </w:rPr>
        <w:t>)</w:t>
      </w:r>
    </w:p>
    <w:p w:rsidR="00E84644" w:rsidRPr="00B95256" w:rsidRDefault="00E84644" w:rsidP="00E84644">
      <w:pPr>
        <w:tabs>
          <w:tab w:val="left" w:pos="288"/>
        </w:tabs>
        <w:spacing w:after="120" w:line="228" w:lineRule="auto"/>
        <w:jc w:val="both"/>
        <w:rPr>
          <w:rFonts w:ascii="TimesNewRomanPSMT" w:hAnsi="TimesNewRomanPSMT" w:hint="eastAsia"/>
          <w:color w:val="000000"/>
          <w:spacing w:val="-1"/>
          <w:lang w:val="x-none" w:eastAsia="x-none"/>
        </w:rPr>
      </w:pPr>
      <w:r w:rsidRPr="00B95256">
        <w:rPr>
          <w:rFonts w:ascii="CyprwgGpytsqYdjsghTimes-Roman" w:hAnsi="CyprwgGpytsqYdjsghTimes-Roman"/>
          <w:color w:val="131413"/>
          <w:spacing w:val="-1"/>
          <w:lang w:eastAsia="x-none"/>
        </w:rPr>
        <w:t>T</w:t>
      </w:r>
      <w:proofErr w:type="spellStart"/>
      <w:r w:rsidRPr="00B95256">
        <w:rPr>
          <w:rFonts w:ascii="CyprwgGpytsqYdjsghTimes-Roman" w:hAnsi="CyprwgGpytsqYdjsghTimes-Roman"/>
          <w:color w:val="131413"/>
          <w:spacing w:val="-1"/>
          <w:lang w:val="x-none" w:eastAsia="x-none"/>
        </w:rPr>
        <w:t>he</w:t>
      </w:r>
      <w:proofErr w:type="spellEnd"/>
      <w:r w:rsidRPr="00B95256">
        <w:rPr>
          <w:rFonts w:ascii="CyprwgGpytsqYdjsghTimes-Roman" w:hAnsi="CyprwgGpytsqYdjsghTimes-Roman"/>
          <w:color w:val="131413"/>
          <w:spacing w:val="-1"/>
          <w:lang w:val="x-none" w:eastAsia="x-none"/>
        </w:rPr>
        <w:t xml:space="preserve"> </w:t>
      </w:r>
      <w:proofErr w:type="spellStart"/>
      <w:r w:rsidRPr="00B95256">
        <w:rPr>
          <w:rFonts w:ascii="CyprwgGpytsqYdjsghTimes-Roman" w:hAnsi="CyprwgGpytsqYdjsghTimes-Roman"/>
          <w:color w:val="131413"/>
          <w:spacing w:val="-1"/>
          <w:lang w:val="x-none" w:eastAsia="x-none"/>
        </w:rPr>
        <w:t>superscript</w:t>
      </w:r>
      <w:proofErr w:type="spellEnd"/>
      <w:r w:rsidRPr="00B95256">
        <w:rPr>
          <w:rFonts w:ascii="CyprwgGpytsqYdjsghTimes-Roman" w:hAnsi="CyprwgGpytsqYdjsghTimes-Roman"/>
          <w:color w:val="131413"/>
          <w:spacing w:val="-1"/>
          <w:lang w:val="x-none" w:eastAsia="x-none"/>
        </w:rPr>
        <w:t xml:space="preserve"> </w:t>
      </w:r>
      <w:r w:rsidRPr="009E04DE">
        <w:rPr>
          <w:rFonts w:ascii="CyprwgGpytsqYdjsghTimes-Roman" w:hAnsi="CyprwgGpytsqYdjsghTimes-Roman"/>
          <w:color w:val="131413"/>
          <w:spacing w:val="-1"/>
          <w:lang w:eastAsia="x-none"/>
        </w:rPr>
        <w:t>(</w:t>
      </w:r>
      <w:r w:rsidRPr="00B95256">
        <w:rPr>
          <w:rFonts w:ascii="Cambria Math" w:hAnsi="Cambria Math" w:cs="Cambria Math"/>
          <w:color w:val="131413"/>
          <w:spacing w:val="-1"/>
          <w:lang w:val="x-none" w:eastAsia="x-none"/>
        </w:rPr>
        <w:t>∗</w:t>
      </w:r>
      <w:r w:rsidRPr="009E04DE">
        <w:rPr>
          <w:rFonts w:ascii="Cambria Math" w:hAnsi="Cambria Math" w:cs="Cambria Math"/>
          <w:color w:val="131413"/>
          <w:spacing w:val="-1"/>
          <w:lang w:eastAsia="x-none"/>
        </w:rPr>
        <w:t>)</w:t>
      </w:r>
      <w:r w:rsidRPr="00B95256">
        <w:rPr>
          <w:rFonts w:ascii="PggmgkDgshckChnbcfMTSYN" w:hAnsi="PggmgkDgshckChnbcfMTSYN"/>
          <w:color w:val="131413"/>
          <w:spacing w:val="-1"/>
          <w:lang w:val="x-none" w:eastAsia="x-none"/>
        </w:rPr>
        <w:t xml:space="preserve"> </w:t>
      </w:r>
      <w:proofErr w:type="spellStart"/>
      <w:r w:rsidRPr="00B95256">
        <w:rPr>
          <w:rFonts w:ascii="CyprwgGpytsqYdjsghTimes-Roman" w:hAnsi="CyprwgGpytsqYdjsghTimes-Roman"/>
          <w:color w:val="131413"/>
          <w:spacing w:val="-1"/>
          <w:lang w:val="x-none" w:eastAsia="x-none"/>
        </w:rPr>
        <w:t>denotes</w:t>
      </w:r>
      <w:proofErr w:type="spellEnd"/>
      <w:r w:rsidRPr="00B95256">
        <w:rPr>
          <w:rFonts w:ascii="CyprwgGpytsqYdjsghTimes-Roman" w:hAnsi="CyprwgGpytsqYdjsghTimes-Roman"/>
          <w:color w:val="131413"/>
          <w:spacing w:val="-1"/>
          <w:lang w:val="x-none" w:eastAsia="x-none"/>
        </w:rPr>
        <w:t xml:space="preserve"> </w:t>
      </w:r>
      <w:proofErr w:type="spellStart"/>
      <w:r w:rsidRPr="00B95256">
        <w:rPr>
          <w:rFonts w:ascii="CyprwgGpytsqYdjsghTimes-Roman" w:hAnsi="CyprwgGpytsqYdjsghTimes-Roman"/>
          <w:color w:val="131413"/>
          <w:spacing w:val="-1"/>
          <w:lang w:val="x-none" w:eastAsia="x-none"/>
        </w:rPr>
        <w:t>ideal</w:t>
      </w:r>
      <w:proofErr w:type="spellEnd"/>
      <w:r w:rsidRPr="00B95256">
        <w:rPr>
          <w:rFonts w:ascii="CyprwgGpytsqYdjsghTimes-Roman" w:hAnsi="CyprwgGpytsqYdjsghTimes-Roman"/>
          <w:color w:val="131413"/>
          <w:spacing w:val="-1"/>
          <w:lang w:val="x-none" w:eastAsia="x-none"/>
        </w:rPr>
        <w:t xml:space="preserve"> constant values </w:t>
      </w:r>
      <w:proofErr w:type="spellStart"/>
      <w:r w:rsidRPr="00B95256">
        <w:rPr>
          <w:rFonts w:ascii="CyprwgGpytsqYdjsghTimes-Roman" w:hAnsi="CyprwgGpytsqYdjsghTimes-Roman"/>
          <w:color w:val="131413"/>
          <w:spacing w:val="-1"/>
          <w:lang w:val="x-none" w:eastAsia="x-none"/>
        </w:rPr>
        <w:t>which</w:t>
      </w:r>
      <w:proofErr w:type="spellEnd"/>
      <w:r w:rsidRPr="00B95256">
        <w:rPr>
          <w:rFonts w:ascii="CyprwgGpytsqYdjsghTimes-Roman" w:hAnsi="CyprwgGpytsqYdjsghTimes-Roman"/>
          <w:color w:val="131413"/>
          <w:spacing w:val="-1"/>
          <w:lang w:val="x-none" w:eastAsia="x-none"/>
        </w:rPr>
        <w:t xml:space="preserve"> are </w:t>
      </w:r>
      <w:proofErr w:type="spellStart"/>
      <w:r w:rsidRPr="00B95256">
        <w:rPr>
          <w:rFonts w:ascii="CyprwgGpytsqYdjsghTimes-Roman" w:hAnsi="CyprwgGpytsqYdjsghTimes-Roman"/>
          <w:color w:val="131413"/>
          <w:spacing w:val="-1"/>
          <w:lang w:val="x-none" w:eastAsia="x-none"/>
        </w:rPr>
        <w:t>unknown</w:t>
      </w:r>
      <w:proofErr w:type="spellEnd"/>
      <w:r w:rsidRPr="00B95256">
        <w:rPr>
          <w:rFonts w:ascii="CyprwgGpytsqYdjsghTimes-Roman" w:hAnsi="CyprwgGpytsqYdjsghTimes-Roman"/>
          <w:color w:val="131413"/>
          <w:spacing w:val="-1"/>
          <w:lang w:val="x-none" w:eastAsia="x-none"/>
        </w:rPr>
        <w:t>.</w:t>
      </w:r>
    </w:p>
    <w:p w:rsidR="00302479" w:rsidRPr="00B95256" w:rsidRDefault="00E84644" w:rsidP="00302479">
      <w:pPr>
        <w:tabs>
          <w:tab w:val="left" w:pos="288"/>
        </w:tabs>
        <w:spacing w:after="120" w:line="228" w:lineRule="auto"/>
        <w:jc w:val="both"/>
        <w:rPr>
          <w:rFonts w:ascii="CyprwgGpytsqYdjsghTimes-Roman" w:hAnsi="CyprwgGpytsqYdjsghTimes-Roman" w:hint="eastAsia"/>
          <w:color w:val="131413"/>
          <w:spacing w:val="-1"/>
          <w:lang w:val="x-none" w:eastAsia="x-none"/>
        </w:rPr>
      </w:pPr>
      <w:proofErr w:type="spellStart"/>
      <w:r w:rsidRPr="00B95256">
        <w:rPr>
          <w:rFonts w:ascii="CyprwgGpytsqYdjsghTimes-Roman" w:hAnsi="CyprwgGpytsqYdjsghTimes-Roman"/>
          <w:color w:val="131413"/>
          <w:spacing w:val="-1"/>
          <w:lang w:val="x-none" w:eastAsia="x-none"/>
        </w:rPr>
        <w:t>Then</w:t>
      </w:r>
      <w:proofErr w:type="spellEnd"/>
      <w:r w:rsidRPr="00B95256">
        <w:rPr>
          <w:rFonts w:ascii="CyprwgGpytsqYdjsghTimes-Roman" w:hAnsi="CyprwgGpytsqYdjsghTimes-Roman"/>
          <w:color w:val="131413"/>
          <w:spacing w:val="-1"/>
          <w:lang w:val="x-none" w:eastAsia="x-none"/>
        </w:rPr>
        <w:t xml:space="preserve">, the </w:t>
      </w:r>
      <w:proofErr w:type="spellStart"/>
      <w:r w:rsidRPr="00B95256">
        <w:rPr>
          <w:rFonts w:ascii="CyprwgGpytsqYdjsghTimes-Roman" w:hAnsi="CyprwgGpytsqYdjsghTimes-Roman"/>
          <w:color w:val="131413"/>
          <w:spacing w:val="-1"/>
          <w:lang w:val="x-none" w:eastAsia="x-none"/>
        </w:rPr>
        <w:t>tracking</w:t>
      </w:r>
      <w:proofErr w:type="spellEnd"/>
      <w:r w:rsidRPr="00B95256">
        <w:rPr>
          <w:rFonts w:ascii="CyprwgGpytsqYdjsghTimes-Roman" w:hAnsi="CyprwgGpytsqYdjsghTimes-Roman"/>
          <w:color w:val="131413"/>
          <w:spacing w:val="-1"/>
          <w:lang w:val="x-none" w:eastAsia="x-none"/>
        </w:rPr>
        <w:t xml:space="preserve"> </w:t>
      </w:r>
      <w:proofErr w:type="spellStart"/>
      <w:r w:rsidRPr="00B95256">
        <w:rPr>
          <w:rFonts w:ascii="CyprwgGpytsqYdjsghTimes-Roman" w:hAnsi="CyprwgGpytsqYdjsghTimes-Roman"/>
          <w:color w:val="131413"/>
          <w:spacing w:val="-1"/>
          <w:lang w:val="x-none" w:eastAsia="x-none"/>
        </w:rPr>
        <w:t>error</w:t>
      </w:r>
      <w:proofErr w:type="spellEnd"/>
      <w:r w:rsidRPr="00B95256">
        <w:rPr>
          <w:rFonts w:ascii="CyprwgGpytsqYdjsghTimes-Roman" w:hAnsi="CyprwgGpytsqYdjsghTimes-Roman"/>
          <w:color w:val="131413"/>
          <w:spacing w:val="-1"/>
          <w:lang w:val="x-none" w:eastAsia="x-none"/>
        </w:rPr>
        <w:t xml:space="preserve"> </w:t>
      </w:r>
      <w:proofErr w:type="spellStart"/>
      <w:r w:rsidRPr="00B95256">
        <w:rPr>
          <w:rFonts w:ascii="CyprwgGpytsqYdjsghTimes-Roman" w:hAnsi="CyprwgGpytsqYdjsghTimes-Roman"/>
          <w:color w:val="131413"/>
          <w:spacing w:val="-1"/>
          <w:lang w:val="x-none" w:eastAsia="x-none"/>
        </w:rPr>
        <w:t>equation</w:t>
      </w:r>
      <w:proofErr w:type="spellEnd"/>
      <w:r w:rsidRPr="00B95256">
        <w:rPr>
          <w:rFonts w:ascii="CyprwgGpytsqYdjsghTimes-Roman" w:hAnsi="CyprwgGpytsqYdjsghTimes-Roman"/>
          <w:color w:val="131413"/>
          <w:spacing w:val="-1"/>
          <w:lang w:val="x-none" w:eastAsia="x-none"/>
        </w:rPr>
        <w:t xml:space="preserve"> </w:t>
      </w:r>
      <w:proofErr w:type="spellStart"/>
      <w:r w:rsidRPr="00B95256">
        <w:rPr>
          <w:rFonts w:ascii="CyprwgGpytsqYdjsghTimes-Roman" w:hAnsi="CyprwgGpytsqYdjsghTimes-Roman"/>
          <w:color w:val="131413"/>
          <w:spacing w:val="-1"/>
          <w:lang w:val="x-none" w:eastAsia="x-none"/>
        </w:rPr>
        <w:t>is</w:t>
      </w:r>
      <w:proofErr w:type="spellEnd"/>
      <w:r w:rsidRPr="00B95256">
        <w:rPr>
          <w:rFonts w:ascii="CyprwgGpytsqYdjsghTimes-Roman" w:hAnsi="CyprwgGpytsqYdjsghTimes-Roman"/>
          <w:color w:val="131413"/>
          <w:spacing w:val="-1"/>
          <w:lang w:val="x-none" w:eastAsia="x-none"/>
        </w:rPr>
        <w:t xml:space="preserve"> </w:t>
      </w:r>
      <w:proofErr w:type="spellStart"/>
      <w:r w:rsidRPr="00B95256">
        <w:rPr>
          <w:rFonts w:ascii="CyprwgGpytsqYdjsghTimes-Roman" w:hAnsi="CyprwgGpytsqYdjsghTimes-Roman"/>
          <w:color w:val="131413"/>
          <w:spacing w:val="-1"/>
          <w:lang w:val="x-none" w:eastAsia="x-none"/>
        </w:rPr>
        <w:t>established</w:t>
      </w:r>
      <w:proofErr w:type="spellEnd"/>
      <w:r w:rsidRPr="00B95256">
        <w:rPr>
          <w:rFonts w:ascii="CyprwgGpytsqYdjsghTimes-Roman" w:hAnsi="CyprwgGpytsqYdjsghTimes-Roman"/>
          <w:color w:val="131413"/>
          <w:spacing w:val="-1"/>
          <w:lang w:val="x-none" w:eastAsia="x-none"/>
        </w:rPr>
        <w:t xml:space="preserve"> as</w:t>
      </w:r>
    </w:p>
    <w:p w:rsidR="00E84644" w:rsidRPr="00B95256" w:rsidRDefault="00E84644" w:rsidP="008E12D9">
      <w:pPr>
        <w:tabs>
          <w:tab w:val="left" w:pos="288"/>
        </w:tabs>
        <w:spacing w:after="120" w:line="228" w:lineRule="auto"/>
        <w:ind w:firstLine="288"/>
        <w:jc w:val="both"/>
        <w:rPr>
          <w:spacing w:val="-1"/>
          <w:lang w:val="x-none" w:eastAsia="x-none"/>
        </w:rPr>
      </w:pPr>
      <w:r>
        <w:rPr>
          <w:spacing w:val="-1"/>
          <w:lang w:val="x-none" w:eastAsia="x-none"/>
        </w:rPr>
        <w:tab/>
      </w:r>
      <w:r w:rsidRPr="00B95256">
        <w:rPr>
          <w:spacing w:val="-1"/>
          <w:lang w:val="x-none" w:eastAsia="x-none"/>
        </w:rPr>
        <w:tab/>
      </w:r>
      <w:r w:rsidR="00D24553" w:rsidRPr="00B95256">
        <w:rPr>
          <w:spacing w:val="-1"/>
          <w:position w:val="-10"/>
          <w:lang w:val="x-none" w:eastAsia="x-none"/>
        </w:rPr>
        <w:object w:dxaOrig="1520" w:dyaOrig="320">
          <v:shape id="_x0000_i1061" type="#_x0000_t75" style="width:75.75pt;height:15.75pt" o:ole="">
            <v:imagedata r:id="rId84" o:title=""/>
          </v:shape>
          <o:OLEObject Type="Embed" ProgID="Equation.DSMT4" ShapeID="_x0000_i1061" DrawAspect="Content" ObjectID="_1633396793" r:id="rId85"/>
        </w:object>
      </w:r>
      <w:r w:rsidRPr="00B95256">
        <w:rPr>
          <w:spacing w:val="-1"/>
          <w:lang w:val="x-none" w:eastAsia="x-none"/>
        </w:rPr>
        <w:tab/>
      </w:r>
      <w:r w:rsidRPr="00B95256">
        <w:rPr>
          <w:spacing w:val="-1"/>
          <w:lang w:eastAsia="x-none"/>
        </w:rPr>
        <w:t xml:space="preserve">    </w:t>
      </w:r>
      <w:r>
        <w:rPr>
          <w:spacing w:val="-1"/>
          <w:lang w:eastAsia="x-none"/>
        </w:rPr>
        <w:t xml:space="preserve">  </w:t>
      </w:r>
      <w:r>
        <w:rPr>
          <w:spacing w:val="-1"/>
          <w:lang w:eastAsia="x-none"/>
        </w:rPr>
        <w:tab/>
      </w:r>
      <w:r w:rsidR="008E12D9">
        <w:rPr>
          <w:spacing w:val="-1"/>
          <w:lang w:eastAsia="x-none"/>
        </w:rPr>
        <w:t xml:space="preserve">     </w:t>
      </w:r>
      <w:r w:rsidRPr="00B95256">
        <w:rPr>
          <w:spacing w:val="-1"/>
          <w:lang w:val="x-none" w:eastAsia="x-none"/>
        </w:rPr>
        <w:t>(1</w:t>
      </w:r>
      <w:r w:rsidR="00B07A3D">
        <w:rPr>
          <w:spacing w:val="-1"/>
          <w:lang w:eastAsia="x-none"/>
        </w:rPr>
        <w:t>4</w:t>
      </w:r>
      <w:r w:rsidRPr="00B95256">
        <w:rPr>
          <w:spacing w:val="-1"/>
          <w:lang w:val="x-none" w:eastAsia="x-none"/>
        </w:rPr>
        <w:t>)</w:t>
      </w:r>
    </w:p>
    <w:p w:rsidR="00E84644" w:rsidRPr="00B95256" w:rsidRDefault="00E84644" w:rsidP="00E84644">
      <w:pPr>
        <w:tabs>
          <w:tab w:val="left" w:pos="288"/>
        </w:tabs>
        <w:spacing w:line="228" w:lineRule="auto"/>
        <w:ind w:firstLine="289"/>
        <w:jc w:val="both"/>
      </w:pPr>
      <w:r w:rsidRPr="00B95256">
        <w:t>The tracking error converges to zero exponentially and the system is asymptotically stable.</w:t>
      </w:r>
    </w:p>
    <w:p w:rsidR="00E84644" w:rsidRPr="00B95256" w:rsidRDefault="00E84644" w:rsidP="00B07A3D">
      <w:pPr>
        <w:tabs>
          <w:tab w:val="left" w:pos="288"/>
        </w:tabs>
        <w:spacing w:line="228" w:lineRule="auto"/>
        <w:ind w:firstLine="289"/>
        <w:jc w:val="both"/>
      </w:pPr>
      <w:r w:rsidRPr="00B95256">
        <w:t>When the plant parameters a, b are unknown, (1</w:t>
      </w:r>
      <w:r w:rsidR="00B07A3D">
        <w:t>2</w:t>
      </w:r>
      <w:r w:rsidRPr="00B95256">
        <w:t xml:space="preserve">) cannot be implemented. To solve the control problem, we develop a new </w:t>
      </w:r>
      <w:r w:rsidR="002E6B8C">
        <w:t xml:space="preserve">fractional </w:t>
      </w:r>
      <w:r w:rsidRPr="00B95256">
        <w:t xml:space="preserve">indirect adaptive control design, which first adaptively updates the estimates of the plant parameter </w:t>
      </w:r>
      <w:r w:rsidRPr="00B95256">
        <w:rPr>
          <w:i/>
          <w:iCs/>
        </w:rPr>
        <w:t>a</w:t>
      </w:r>
      <w:r w:rsidRPr="00B95256">
        <w:t xml:space="preserve"> and </w:t>
      </w:r>
      <w:r w:rsidRPr="00B95256">
        <w:rPr>
          <w:i/>
          <w:iCs/>
        </w:rPr>
        <w:t>b</w:t>
      </w:r>
      <w:r w:rsidRPr="00B95256">
        <w:t xml:space="preserve"> and then calculates the controller parameters </w:t>
      </w:r>
      <w:r w:rsidR="002E6B8C" w:rsidRPr="0041315A">
        <w:rPr>
          <w:position w:val="-10"/>
        </w:rPr>
        <w:object w:dxaOrig="480" w:dyaOrig="300">
          <v:shape id="_x0000_i1062" type="#_x0000_t75" style="width:23.25pt;height:15pt" o:ole="">
            <v:imagedata r:id="rId86" o:title=""/>
          </v:shape>
          <o:OLEObject Type="Embed" ProgID="Equation.DSMT4" ShapeID="_x0000_i1062" DrawAspect="Content" ObjectID="_1633396794" r:id="rId87"/>
        </w:object>
      </w:r>
      <w:r w:rsidRPr="00B95256">
        <w:t xml:space="preserve">and </w:t>
      </w:r>
      <w:r w:rsidR="002E6B8C" w:rsidRPr="0041315A">
        <w:rPr>
          <w:position w:val="-10"/>
        </w:rPr>
        <w:object w:dxaOrig="499" w:dyaOrig="300">
          <v:shape id="_x0000_i1063" type="#_x0000_t75" style="width:25.5pt;height:15pt" o:ole="">
            <v:imagedata r:id="rId88" o:title=""/>
          </v:shape>
          <o:OLEObject Type="Embed" ProgID="Equation.DSMT4" ShapeID="_x0000_i1063" DrawAspect="Content" ObjectID="_1633396795" r:id="rId89"/>
        </w:object>
      </w:r>
      <w:r w:rsidR="00B07A3D">
        <w:t>in (12</w:t>
      </w:r>
      <w:r w:rsidRPr="00B95256">
        <w:t>) from the plant parameter estimates. The real control input is</w:t>
      </w:r>
    </w:p>
    <w:p w:rsidR="00E84644" w:rsidRPr="00B95256" w:rsidRDefault="00E84644" w:rsidP="00E84644">
      <w:pPr>
        <w:tabs>
          <w:tab w:val="left" w:pos="288"/>
        </w:tabs>
        <w:spacing w:line="228" w:lineRule="auto"/>
        <w:ind w:firstLine="289"/>
        <w:jc w:val="both"/>
      </w:pPr>
    </w:p>
    <w:p w:rsidR="00E84644" w:rsidRPr="00B95256" w:rsidRDefault="00E84644" w:rsidP="00B07A3D">
      <w:pPr>
        <w:tabs>
          <w:tab w:val="left" w:pos="288"/>
        </w:tabs>
        <w:spacing w:after="120" w:line="228" w:lineRule="auto"/>
        <w:ind w:firstLine="288"/>
        <w:jc w:val="both"/>
        <w:rPr>
          <w:spacing w:val="-1"/>
          <w:lang w:val="x-none" w:eastAsia="x-none"/>
        </w:rPr>
      </w:pPr>
      <w:r w:rsidRPr="00B95256">
        <w:rPr>
          <w:spacing w:val="-1"/>
          <w:lang w:eastAsia="x-none"/>
        </w:rPr>
        <w:tab/>
      </w:r>
      <w:r>
        <w:rPr>
          <w:spacing w:val="-1"/>
          <w:lang w:eastAsia="x-none"/>
        </w:rPr>
        <w:t xml:space="preserve">  </w:t>
      </w:r>
      <w:r w:rsidR="00657014" w:rsidRPr="00B95256">
        <w:rPr>
          <w:spacing w:val="-1"/>
          <w:position w:val="-10"/>
          <w:lang w:val="x-none" w:eastAsia="x-none"/>
        </w:rPr>
        <w:object w:dxaOrig="2280" w:dyaOrig="300">
          <v:shape id="_x0000_i1064" type="#_x0000_t75" style="width:114pt;height:15pt" o:ole="">
            <v:imagedata r:id="rId90" o:title=""/>
          </v:shape>
          <o:OLEObject Type="Embed" ProgID="Equation.DSMT4" ShapeID="_x0000_i1064" DrawAspect="Content" ObjectID="_1633396796" r:id="rId91"/>
        </w:object>
      </w:r>
      <w:r w:rsidR="008E12D9">
        <w:rPr>
          <w:spacing w:val="-1"/>
          <w:lang w:val="x-none" w:eastAsia="x-none"/>
        </w:rPr>
        <w:tab/>
      </w:r>
      <w:r w:rsidRPr="00B95256">
        <w:rPr>
          <w:spacing w:val="-1"/>
          <w:lang w:val="x-none" w:eastAsia="x-none"/>
        </w:rPr>
        <w:tab/>
      </w:r>
      <w:r w:rsidRPr="00B95256">
        <w:rPr>
          <w:spacing w:val="-1"/>
          <w:lang w:eastAsia="x-none"/>
        </w:rPr>
        <w:t xml:space="preserve">    </w:t>
      </w:r>
      <w:r>
        <w:rPr>
          <w:spacing w:val="-1"/>
          <w:lang w:eastAsia="x-none"/>
        </w:rPr>
        <w:t xml:space="preserve"> </w:t>
      </w:r>
      <w:r w:rsidRPr="00B95256">
        <w:rPr>
          <w:spacing w:val="-1"/>
          <w:lang w:val="x-none" w:eastAsia="x-none"/>
        </w:rPr>
        <w:t>(</w:t>
      </w:r>
      <w:r w:rsidR="00B07A3D" w:rsidRPr="00AB30D9">
        <w:rPr>
          <w:spacing w:val="-1"/>
          <w:lang w:eastAsia="x-none"/>
        </w:rPr>
        <w:t>15</w:t>
      </w:r>
      <w:r w:rsidRPr="00B95256">
        <w:rPr>
          <w:spacing w:val="-1"/>
          <w:lang w:val="x-none" w:eastAsia="x-none"/>
        </w:rPr>
        <w:t>)</w:t>
      </w:r>
    </w:p>
    <w:p w:rsidR="00302479" w:rsidRDefault="00302479" w:rsidP="00E84644">
      <w:pPr>
        <w:tabs>
          <w:tab w:val="left" w:pos="288"/>
        </w:tabs>
        <w:spacing w:after="120" w:line="228" w:lineRule="auto"/>
        <w:jc w:val="both"/>
        <w:rPr>
          <w:spacing w:val="-1"/>
          <w:lang w:eastAsia="x-none"/>
        </w:rPr>
      </w:pPr>
    </w:p>
    <w:p w:rsidR="00E84644" w:rsidRPr="00B95256" w:rsidRDefault="00E84644" w:rsidP="00E84644">
      <w:pPr>
        <w:tabs>
          <w:tab w:val="left" w:pos="288"/>
        </w:tabs>
        <w:spacing w:after="120" w:line="228" w:lineRule="auto"/>
        <w:jc w:val="both"/>
        <w:rPr>
          <w:spacing w:val="-1"/>
          <w:lang w:eastAsia="x-none"/>
        </w:rPr>
      </w:pPr>
      <w:r w:rsidRPr="00B95256">
        <w:rPr>
          <w:spacing w:val="-1"/>
          <w:lang w:eastAsia="x-none"/>
        </w:rPr>
        <w:t xml:space="preserve">Where  </w:t>
      </w:r>
    </w:p>
    <w:p w:rsidR="00E84644" w:rsidRPr="00B95256" w:rsidRDefault="00E84644" w:rsidP="008E12D9">
      <w:pPr>
        <w:tabs>
          <w:tab w:val="left" w:pos="288"/>
        </w:tabs>
        <w:spacing w:after="120" w:line="228" w:lineRule="auto"/>
        <w:jc w:val="both"/>
        <w:rPr>
          <w:spacing w:val="-1"/>
          <w:lang w:eastAsia="x-none"/>
        </w:rPr>
      </w:pPr>
      <w:r w:rsidRPr="00E84644">
        <w:rPr>
          <w:spacing w:val="-1"/>
          <w:lang w:eastAsia="x-none"/>
        </w:rPr>
        <w:t xml:space="preserve">      </w:t>
      </w:r>
      <w:r w:rsidRPr="00B95256">
        <w:rPr>
          <w:spacing w:val="-1"/>
          <w:lang w:val="x-none" w:eastAsia="x-none"/>
        </w:rPr>
        <w:tab/>
      </w:r>
      <w:r w:rsidR="00657014" w:rsidRPr="00B95256">
        <w:rPr>
          <w:spacing w:val="-1"/>
          <w:position w:val="-28"/>
          <w:lang w:val="x-none" w:eastAsia="x-none"/>
        </w:rPr>
        <w:object w:dxaOrig="1420" w:dyaOrig="620">
          <v:shape id="_x0000_i1065" type="#_x0000_t75" style="width:71.25pt;height:30.75pt" o:ole="">
            <v:imagedata r:id="rId92" o:title=""/>
          </v:shape>
          <o:OLEObject Type="Embed" ProgID="Equation.DSMT4" ShapeID="_x0000_i1065" DrawAspect="Content" ObjectID="_1633396797" r:id="rId93"/>
        </w:object>
      </w:r>
      <w:r w:rsidRPr="00B95256">
        <w:rPr>
          <w:spacing w:val="-1"/>
          <w:lang w:eastAsia="x-none"/>
        </w:rPr>
        <w:t xml:space="preserve">   </w:t>
      </w:r>
      <w:r w:rsidRPr="00B95256">
        <w:rPr>
          <w:spacing w:val="-1"/>
          <w:lang w:eastAsia="x-none"/>
        </w:rPr>
        <w:tab/>
      </w:r>
      <w:r w:rsidR="008E12D9">
        <w:rPr>
          <w:spacing w:val="-1"/>
          <w:lang w:eastAsia="x-none"/>
        </w:rPr>
        <w:tab/>
      </w:r>
      <w:r w:rsidR="008E12D9">
        <w:rPr>
          <w:spacing w:val="-1"/>
          <w:lang w:eastAsia="x-none"/>
        </w:rPr>
        <w:tab/>
        <w:t xml:space="preserve">    </w:t>
      </w:r>
      <w:r w:rsidR="00881389">
        <w:rPr>
          <w:spacing w:val="-1"/>
          <w:lang w:eastAsia="x-none"/>
        </w:rPr>
        <w:t xml:space="preserve"> </w:t>
      </w:r>
      <w:r w:rsidR="00B07A3D">
        <w:rPr>
          <w:spacing w:val="-1"/>
          <w:lang w:eastAsia="x-none"/>
        </w:rPr>
        <w:t>(16</w:t>
      </w:r>
      <w:r w:rsidRPr="00B95256">
        <w:rPr>
          <w:spacing w:val="-1"/>
          <w:lang w:eastAsia="x-none"/>
        </w:rPr>
        <w:t>)</w:t>
      </w:r>
    </w:p>
    <w:p w:rsidR="00E84644" w:rsidRPr="00B95256" w:rsidRDefault="00E84644" w:rsidP="008E12D9">
      <w:pPr>
        <w:tabs>
          <w:tab w:val="left" w:pos="288"/>
        </w:tabs>
        <w:spacing w:after="120" w:line="228" w:lineRule="auto"/>
        <w:jc w:val="both"/>
        <w:rPr>
          <w:spacing w:val="-1"/>
          <w:lang w:eastAsia="x-none"/>
        </w:rPr>
      </w:pPr>
      <w:r w:rsidRPr="00B95256">
        <w:rPr>
          <w:spacing w:val="-1"/>
          <w:lang w:val="x-none" w:eastAsia="x-none"/>
        </w:rPr>
        <w:tab/>
      </w:r>
      <w:r w:rsidRPr="00C754A2">
        <w:rPr>
          <w:spacing w:val="-1"/>
          <w:lang w:eastAsia="x-none"/>
        </w:rPr>
        <w:t xml:space="preserve"> </w:t>
      </w:r>
      <w:r w:rsidR="008E12D9">
        <w:rPr>
          <w:spacing w:val="-1"/>
          <w:lang w:eastAsia="x-none"/>
        </w:rPr>
        <w:tab/>
      </w:r>
      <w:r w:rsidRPr="00C754A2">
        <w:rPr>
          <w:spacing w:val="-1"/>
          <w:lang w:eastAsia="x-none"/>
        </w:rPr>
        <w:t xml:space="preserve"> </w:t>
      </w:r>
      <w:r w:rsidR="00657014" w:rsidRPr="00B95256">
        <w:rPr>
          <w:spacing w:val="-1"/>
          <w:position w:val="-28"/>
          <w:lang w:val="x-none" w:eastAsia="x-none"/>
        </w:rPr>
        <w:object w:dxaOrig="1040" w:dyaOrig="620">
          <v:shape id="_x0000_i1066" type="#_x0000_t75" style="width:51.75pt;height:30.75pt" o:ole="">
            <v:imagedata r:id="rId94" o:title=""/>
          </v:shape>
          <o:OLEObject Type="Embed" ProgID="Equation.DSMT4" ShapeID="_x0000_i1066" DrawAspect="Content" ObjectID="_1633396798" r:id="rId95"/>
        </w:object>
      </w:r>
      <w:r w:rsidRPr="00B95256">
        <w:rPr>
          <w:spacing w:val="-1"/>
          <w:lang w:val="x-none" w:eastAsia="x-none"/>
        </w:rPr>
        <w:tab/>
      </w:r>
      <w:r w:rsidRPr="00B95256">
        <w:rPr>
          <w:spacing w:val="-1"/>
          <w:lang w:val="x-none" w:eastAsia="x-none"/>
        </w:rPr>
        <w:tab/>
      </w:r>
      <w:r w:rsidRPr="00B95256">
        <w:rPr>
          <w:spacing w:val="-1"/>
          <w:lang w:val="x-none" w:eastAsia="x-none"/>
        </w:rPr>
        <w:tab/>
      </w:r>
      <w:r w:rsidRPr="00B95256">
        <w:rPr>
          <w:spacing w:val="-1"/>
          <w:lang w:eastAsia="x-none"/>
        </w:rPr>
        <w:t xml:space="preserve">   </w:t>
      </w:r>
      <w:r>
        <w:rPr>
          <w:spacing w:val="-1"/>
          <w:lang w:eastAsia="x-none"/>
        </w:rPr>
        <w:t xml:space="preserve">      </w:t>
      </w:r>
      <w:r w:rsidRPr="00B95256">
        <w:rPr>
          <w:spacing w:val="-1"/>
          <w:lang w:eastAsia="x-none"/>
        </w:rPr>
        <w:t xml:space="preserve"> </w:t>
      </w:r>
      <w:r>
        <w:rPr>
          <w:spacing w:val="-1"/>
          <w:lang w:eastAsia="x-none"/>
        </w:rPr>
        <w:t xml:space="preserve"> </w:t>
      </w:r>
      <w:r w:rsidRPr="00B95256">
        <w:rPr>
          <w:spacing w:val="-1"/>
          <w:lang w:eastAsia="x-none"/>
        </w:rPr>
        <w:t xml:space="preserve"> </w:t>
      </w:r>
      <w:r w:rsidR="008E12D9">
        <w:rPr>
          <w:spacing w:val="-1"/>
          <w:lang w:eastAsia="x-none"/>
        </w:rPr>
        <w:t xml:space="preserve">      </w:t>
      </w:r>
      <w:r w:rsidR="00881389">
        <w:rPr>
          <w:spacing w:val="-1"/>
          <w:lang w:eastAsia="x-none"/>
        </w:rPr>
        <w:t xml:space="preserve"> </w:t>
      </w:r>
      <w:r w:rsidR="008E12D9">
        <w:rPr>
          <w:spacing w:val="-1"/>
          <w:lang w:eastAsia="x-none"/>
        </w:rPr>
        <w:t xml:space="preserve"> </w:t>
      </w:r>
      <w:r w:rsidR="00B07A3D">
        <w:rPr>
          <w:spacing w:val="-1"/>
          <w:lang w:eastAsia="x-none"/>
        </w:rPr>
        <w:t>(17</w:t>
      </w:r>
      <w:r w:rsidRPr="00B95256">
        <w:rPr>
          <w:spacing w:val="-1"/>
          <w:lang w:eastAsia="x-none"/>
        </w:rPr>
        <w:t>)</w:t>
      </w:r>
    </w:p>
    <w:p w:rsidR="00E84644" w:rsidRPr="00B95256" w:rsidRDefault="00E84644" w:rsidP="00E84644">
      <w:pPr>
        <w:tabs>
          <w:tab w:val="left" w:pos="288"/>
        </w:tabs>
        <w:spacing w:after="120" w:line="228" w:lineRule="auto"/>
        <w:jc w:val="both"/>
        <w:rPr>
          <w:spacing w:val="-1"/>
          <w:lang w:eastAsia="x-none"/>
        </w:rPr>
      </w:pPr>
      <w:r w:rsidRPr="00B95256">
        <w:rPr>
          <w:spacing w:val="-1"/>
          <w:position w:val="-10"/>
          <w:lang w:val="x-none" w:eastAsia="x-none"/>
        </w:rPr>
        <w:object w:dxaOrig="380" w:dyaOrig="300">
          <v:shape id="_x0000_i1067" type="#_x0000_t75" style="width:18.75pt;height:15pt" o:ole="">
            <v:imagedata r:id="rId96" o:title=""/>
          </v:shape>
          <o:OLEObject Type="Embed" ProgID="Equation.DSMT4" ShapeID="_x0000_i1067" DrawAspect="Content" ObjectID="_1633396799" r:id="rId97"/>
        </w:object>
      </w:r>
      <w:r w:rsidRPr="00B95256">
        <w:rPr>
          <w:spacing w:val="-1"/>
          <w:lang w:eastAsia="x-none"/>
        </w:rPr>
        <w:t xml:space="preserve">and </w:t>
      </w:r>
      <w:r w:rsidRPr="00B95256">
        <w:rPr>
          <w:spacing w:val="-1"/>
          <w:position w:val="-10"/>
          <w:lang w:val="x-none" w:eastAsia="x-none"/>
        </w:rPr>
        <w:object w:dxaOrig="380" w:dyaOrig="340">
          <v:shape id="_x0000_i1068" type="#_x0000_t75" style="width:18.75pt;height:18pt" o:ole="">
            <v:imagedata r:id="rId98" o:title=""/>
          </v:shape>
          <o:OLEObject Type="Embed" ProgID="Equation.DSMT4" ShapeID="_x0000_i1068" DrawAspect="Content" ObjectID="_1633396800" r:id="rId99"/>
        </w:object>
      </w:r>
      <w:r w:rsidRPr="00B95256">
        <w:rPr>
          <w:spacing w:val="-1"/>
          <w:lang w:eastAsia="x-none"/>
        </w:rPr>
        <w:t xml:space="preserve"> </w:t>
      </w:r>
      <w:bookmarkStart w:id="3" w:name="_Hlk512339855"/>
      <w:r w:rsidRPr="00B95256">
        <w:rPr>
          <w:spacing w:val="-1"/>
          <w:lang w:eastAsia="x-none"/>
        </w:rPr>
        <w:t>are</w:t>
      </w:r>
      <w:bookmarkEnd w:id="3"/>
      <w:r w:rsidRPr="00B95256">
        <w:rPr>
          <w:spacing w:val="-1"/>
          <w:lang w:eastAsia="x-none"/>
        </w:rPr>
        <w:t xml:space="preserve"> the estimate of </w:t>
      </w:r>
      <w:r w:rsidRPr="00B95256">
        <w:rPr>
          <w:spacing w:val="-1"/>
          <w:position w:val="-10"/>
          <w:lang w:val="x-none" w:eastAsia="x-none"/>
        </w:rPr>
        <w:object w:dxaOrig="760" w:dyaOrig="300">
          <v:shape id="_x0000_i1069" type="#_x0000_t75" style="width:38.25pt;height:15pt" o:ole="">
            <v:imagedata r:id="rId100" o:title=""/>
          </v:shape>
          <o:OLEObject Type="Embed" ProgID="Equation.DSMT4" ShapeID="_x0000_i1069" DrawAspect="Content" ObjectID="_1633396801" r:id="rId101"/>
        </w:object>
      </w:r>
      <w:r w:rsidRPr="00B95256">
        <w:rPr>
          <w:spacing w:val="-1"/>
          <w:lang w:eastAsia="x-none"/>
        </w:rPr>
        <w:t xml:space="preserve"> respectively, at time </w:t>
      </w:r>
      <w:r w:rsidRPr="00B95256">
        <w:rPr>
          <w:i/>
          <w:iCs/>
          <w:spacing w:val="-1"/>
          <w:lang w:eastAsia="x-none"/>
        </w:rPr>
        <w:t>t</w:t>
      </w:r>
      <w:r w:rsidRPr="00B95256">
        <w:rPr>
          <w:spacing w:val="-1"/>
          <w:lang w:eastAsia="x-none"/>
        </w:rPr>
        <w:t xml:space="preserve">, and search for an adaptive law to generate </w:t>
      </w:r>
      <w:r w:rsidRPr="00B95256">
        <w:rPr>
          <w:spacing w:val="-1"/>
          <w:position w:val="-10"/>
          <w:lang w:val="x-none" w:eastAsia="x-none"/>
        </w:rPr>
        <w:object w:dxaOrig="380" w:dyaOrig="300">
          <v:shape id="_x0000_i1070" type="#_x0000_t75" style="width:18.75pt;height:15pt" o:ole="">
            <v:imagedata r:id="rId96" o:title=""/>
          </v:shape>
          <o:OLEObject Type="Embed" ProgID="Equation.DSMT4" ShapeID="_x0000_i1070" DrawAspect="Content" ObjectID="_1633396802" r:id="rId102"/>
        </w:object>
      </w:r>
      <w:r w:rsidRPr="00B95256">
        <w:rPr>
          <w:spacing w:val="-1"/>
          <w:lang w:eastAsia="x-none"/>
        </w:rPr>
        <w:t xml:space="preserve">and </w:t>
      </w:r>
      <w:r w:rsidRPr="00B95256">
        <w:rPr>
          <w:spacing w:val="-1"/>
          <w:position w:val="-10"/>
          <w:lang w:val="x-none" w:eastAsia="x-none"/>
        </w:rPr>
        <w:object w:dxaOrig="380" w:dyaOrig="340">
          <v:shape id="_x0000_i1071" type="#_x0000_t75" style="width:18.75pt;height:18pt" o:ole="">
            <v:imagedata r:id="rId98" o:title=""/>
          </v:shape>
          <o:OLEObject Type="Embed" ProgID="Equation.DSMT4" ShapeID="_x0000_i1071" DrawAspect="Content" ObjectID="_1633396803" r:id="rId103"/>
        </w:object>
      </w:r>
      <w:r w:rsidRPr="00B95256">
        <w:rPr>
          <w:spacing w:val="-1"/>
          <w:lang w:eastAsia="x-none"/>
        </w:rPr>
        <w:t>on-line.</w:t>
      </w:r>
    </w:p>
    <w:p w:rsidR="00E84644" w:rsidRPr="00B95256" w:rsidRDefault="00E84644" w:rsidP="00E84644">
      <w:pPr>
        <w:tabs>
          <w:tab w:val="left" w:pos="288"/>
        </w:tabs>
        <w:spacing w:after="120" w:line="228" w:lineRule="auto"/>
        <w:jc w:val="both"/>
        <w:rPr>
          <w:rFonts w:ascii="CyprwgGpytsqYdjsghTimes-Roman" w:hAnsi="CyprwgGpytsqYdjsghTimes-Roman" w:hint="eastAsia"/>
          <w:color w:val="131413"/>
          <w:spacing w:val="-1"/>
          <w:lang w:val="x-none" w:eastAsia="x-none"/>
        </w:rPr>
      </w:pPr>
      <w:r w:rsidRPr="00B95256">
        <w:rPr>
          <w:rFonts w:ascii="CyprwgGpytsqYdjsghTimes-Roman" w:hAnsi="CyprwgGpytsqYdjsghTimes-Roman"/>
          <w:color w:val="131413"/>
          <w:spacing w:val="-1"/>
          <w:lang w:val="x-none" w:eastAsia="x-none"/>
        </w:rPr>
        <w:t xml:space="preserve">Let </w:t>
      </w:r>
      <w:r w:rsidRPr="00B95256">
        <w:rPr>
          <w:spacing w:val="-1"/>
          <w:position w:val="-10"/>
          <w:lang w:val="x-none" w:eastAsia="x-none"/>
        </w:rPr>
        <w:object w:dxaOrig="2380" w:dyaOrig="340">
          <v:shape id="_x0000_i1072" type="#_x0000_t75" style="width:118.5pt;height:18pt" o:ole="">
            <v:imagedata r:id="rId104" o:title=""/>
          </v:shape>
          <o:OLEObject Type="Embed" ProgID="Equation.DSMT4" ShapeID="_x0000_i1072" DrawAspect="Content" ObjectID="_1633396804" r:id="rId105"/>
        </w:object>
      </w:r>
      <w:r w:rsidRPr="002378F6">
        <w:rPr>
          <w:spacing w:val="-1"/>
          <w:lang w:eastAsia="x-none"/>
        </w:rPr>
        <w:t xml:space="preserve"> </w:t>
      </w:r>
      <w:proofErr w:type="spellStart"/>
      <w:r w:rsidRPr="00B95256">
        <w:rPr>
          <w:rFonts w:ascii="CyprwgGpytsqYdjsghTimes-Roman" w:hAnsi="CyprwgGpytsqYdjsghTimes-Roman"/>
          <w:color w:val="131413"/>
          <w:spacing w:val="-1"/>
          <w:lang w:val="x-none" w:eastAsia="x-none"/>
        </w:rPr>
        <w:t>be</w:t>
      </w:r>
      <w:proofErr w:type="spellEnd"/>
      <w:r w:rsidRPr="00B95256">
        <w:rPr>
          <w:rFonts w:ascii="CyprwgGpytsqYdjsghTimes-Roman" w:hAnsi="CyprwgGpytsqYdjsghTimes-Roman"/>
          <w:color w:val="131413"/>
          <w:spacing w:val="-1"/>
          <w:lang w:val="x-none" w:eastAsia="x-none"/>
        </w:rPr>
        <w:t xml:space="preserve"> the estimation </w:t>
      </w:r>
      <w:proofErr w:type="spellStart"/>
      <w:r w:rsidRPr="00B95256">
        <w:rPr>
          <w:rFonts w:ascii="CyprwgGpytsqYdjsghTimes-Roman" w:hAnsi="CyprwgGpytsqYdjsghTimes-Roman"/>
          <w:color w:val="131413"/>
          <w:spacing w:val="-1"/>
          <w:lang w:val="x-none" w:eastAsia="x-none"/>
        </w:rPr>
        <w:t>errors</w:t>
      </w:r>
      <w:proofErr w:type="spellEnd"/>
      <w:r w:rsidRPr="00B95256">
        <w:rPr>
          <w:rFonts w:ascii="CyprwgGpytsqYdjsghTimes-Roman" w:hAnsi="CyprwgGpytsqYdjsghTimes-Roman"/>
          <w:color w:val="131413"/>
          <w:spacing w:val="-1"/>
          <w:lang w:val="x-none" w:eastAsia="x-none"/>
        </w:rPr>
        <w:t xml:space="preserve">. </w:t>
      </w:r>
      <w:proofErr w:type="spellStart"/>
      <w:r w:rsidRPr="00B95256">
        <w:rPr>
          <w:rFonts w:ascii="CyprwgGpytsqYdjsghTimes-Roman" w:hAnsi="CyprwgGpytsqYdjsghTimes-Roman"/>
          <w:color w:val="131413"/>
          <w:spacing w:val="-1"/>
          <w:lang w:val="x-none" w:eastAsia="x-none"/>
        </w:rPr>
        <w:t>Now</w:t>
      </w:r>
      <w:proofErr w:type="spellEnd"/>
      <w:r w:rsidRPr="00B95256">
        <w:rPr>
          <w:rFonts w:ascii="CyprwgGpytsqYdjsghTimes-Roman" w:hAnsi="CyprwgGpytsqYdjsghTimes-Roman"/>
          <w:color w:val="131413"/>
          <w:spacing w:val="-1"/>
          <w:lang w:val="x-none" w:eastAsia="x-none"/>
        </w:rPr>
        <w:t>, the plant</w:t>
      </w:r>
      <w:r w:rsidRPr="00B95256">
        <w:rPr>
          <w:rFonts w:ascii="CyprwgGpytsqYdjsghTimes-Roman" w:hAnsi="CyprwgGpytsqYdjsghTimes-Roman"/>
          <w:color w:val="131413"/>
          <w:spacing w:val="-1"/>
          <w:lang w:eastAsia="x-none"/>
        </w:rPr>
        <w:t xml:space="preserve"> </w:t>
      </w:r>
      <w:r w:rsidRPr="00B95256">
        <w:rPr>
          <w:rFonts w:ascii="CyprwgGpytsqYdjsghTimes-Roman" w:hAnsi="CyprwgGpytsqYdjsghTimes-Roman"/>
          <w:color w:val="131413"/>
          <w:spacing w:val="-1"/>
          <w:lang w:val="x-none" w:eastAsia="x-none"/>
        </w:rPr>
        <w:t xml:space="preserve">model </w:t>
      </w:r>
      <w:r w:rsidRPr="00B95256">
        <w:rPr>
          <w:rFonts w:ascii="CyprwgGpytsqYdjsghTimes-Roman" w:hAnsi="CyprwgGpytsqYdjsghTimes-Roman"/>
          <w:color w:val="131413"/>
          <w:spacing w:val="-1"/>
          <w:lang w:eastAsia="x-none"/>
        </w:rPr>
        <w:t xml:space="preserve">(7) </w:t>
      </w:r>
      <w:proofErr w:type="spellStart"/>
      <w:r w:rsidRPr="00B95256">
        <w:rPr>
          <w:rFonts w:ascii="CyprwgGpytsqYdjsghTimes-Roman" w:hAnsi="CyprwgGpytsqYdjsghTimes-Roman"/>
          <w:color w:val="131413"/>
          <w:spacing w:val="-1"/>
          <w:lang w:val="x-none" w:eastAsia="x-none"/>
        </w:rPr>
        <w:t>is</w:t>
      </w:r>
      <w:proofErr w:type="spellEnd"/>
      <w:r w:rsidRPr="00B95256">
        <w:rPr>
          <w:rFonts w:ascii="CyprwgGpytsqYdjsghTimes-Roman" w:hAnsi="CyprwgGpytsqYdjsghTimes-Roman"/>
          <w:color w:val="131413"/>
          <w:spacing w:val="-1"/>
          <w:lang w:val="x-none" w:eastAsia="x-none"/>
        </w:rPr>
        <w:t xml:space="preserve"> </w:t>
      </w:r>
      <w:proofErr w:type="spellStart"/>
      <w:r w:rsidRPr="00B95256">
        <w:rPr>
          <w:rFonts w:ascii="CyprwgGpytsqYdjsghTimes-Roman" w:hAnsi="CyprwgGpytsqYdjsghTimes-Roman"/>
          <w:color w:val="131413"/>
          <w:spacing w:val="-1"/>
          <w:lang w:val="x-none" w:eastAsia="x-none"/>
        </w:rPr>
        <w:t>expressed</w:t>
      </w:r>
      <w:proofErr w:type="spellEnd"/>
      <w:r w:rsidRPr="00B95256">
        <w:rPr>
          <w:rFonts w:ascii="CyprwgGpytsqYdjsghTimes-Roman" w:hAnsi="CyprwgGpytsqYdjsghTimes-Roman"/>
          <w:color w:val="131413"/>
          <w:spacing w:val="-1"/>
          <w:lang w:val="x-none" w:eastAsia="x-none"/>
        </w:rPr>
        <w:t xml:space="preserve"> as</w:t>
      </w:r>
    </w:p>
    <w:p w:rsidR="00E84644" w:rsidRPr="00B95256" w:rsidRDefault="00E84644" w:rsidP="008E12D9">
      <w:pPr>
        <w:tabs>
          <w:tab w:val="left" w:pos="288"/>
        </w:tabs>
        <w:spacing w:after="120" w:line="228" w:lineRule="auto"/>
        <w:jc w:val="both"/>
        <w:rPr>
          <w:rFonts w:ascii="CyprwgGpytsqYdjsghTimes-Roman" w:hAnsi="CyprwgGpytsqYdjsghTimes-Roman" w:hint="eastAsia"/>
          <w:color w:val="131413"/>
          <w:spacing w:val="-1"/>
          <w:lang w:val="fr-FR" w:eastAsia="x-none"/>
        </w:rPr>
      </w:pPr>
      <w:r w:rsidRPr="00B95256">
        <w:rPr>
          <w:rFonts w:ascii="CyprwgGpytsqYdjsghTimes-Roman" w:hAnsi="CyprwgGpytsqYdjsghTimes-Roman"/>
          <w:color w:val="131413"/>
          <w:spacing w:val="-1"/>
          <w:lang w:eastAsia="x-none"/>
        </w:rPr>
        <w:tab/>
      </w:r>
      <w:r w:rsidR="00B864D5" w:rsidRPr="00B95256">
        <w:rPr>
          <w:rFonts w:ascii="CyprwgGpytsqYdjsghTimes-Roman" w:hAnsi="CyprwgGpytsqYdjsghTimes-Roman"/>
          <w:color w:val="131413"/>
          <w:spacing w:val="-1"/>
          <w:position w:val="-10"/>
          <w:lang w:eastAsia="x-none"/>
        </w:rPr>
        <w:object w:dxaOrig="2640" w:dyaOrig="340">
          <v:shape id="_x0000_i1073" type="#_x0000_t75" style="width:132.75pt;height:18pt" o:ole="">
            <v:imagedata r:id="rId106" o:title=""/>
          </v:shape>
          <o:OLEObject Type="Embed" ProgID="Equation.DSMT4" ShapeID="_x0000_i1073" DrawAspect="Content" ObjectID="_1633396805" r:id="rId107"/>
        </w:object>
      </w:r>
      <w:r w:rsidRPr="00B95256">
        <w:rPr>
          <w:rFonts w:ascii="CyprwgGpytsqYdjsghTimes-Roman" w:hAnsi="CyprwgGpytsqYdjsghTimes-Roman"/>
          <w:color w:val="131413"/>
          <w:spacing w:val="-1"/>
          <w:lang w:val="x-none" w:eastAsia="x-none"/>
        </w:rPr>
        <w:tab/>
      </w:r>
      <w:r w:rsidRPr="00B95256">
        <w:rPr>
          <w:rFonts w:ascii="CyprwgGpytsqYdjsghTimes-Roman" w:hAnsi="CyprwgGpytsqYdjsghTimes-Roman"/>
          <w:color w:val="131413"/>
          <w:spacing w:val="-1"/>
          <w:lang w:val="x-none" w:eastAsia="x-none"/>
        </w:rPr>
        <w:tab/>
      </w:r>
      <w:r w:rsidRPr="00B95256">
        <w:rPr>
          <w:rFonts w:ascii="CyprwgGpytsqYdjsghTimes-Roman" w:hAnsi="CyprwgGpytsqYdjsghTimes-Roman"/>
          <w:color w:val="131413"/>
          <w:spacing w:val="-1"/>
          <w:lang w:val="fr-FR" w:eastAsia="x-none"/>
        </w:rPr>
        <w:t xml:space="preserve">    </w:t>
      </w:r>
      <w:r w:rsidR="00700E11">
        <w:rPr>
          <w:rFonts w:ascii="CyprwgGpytsqYdjsghTimes-Roman" w:hAnsi="CyprwgGpytsqYdjsghTimes-Roman"/>
          <w:color w:val="131413"/>
          <w:spacing w:val="-1"/>
          <w:lang w:val="fr-FR" w:eastAsia="x-none"/>
        </w:rPr>
        <w:t xml:space="preserve"> </w:t>
      </w:r>
      <w:r w:rsidR="00881389">
        <w:rPr>
          <w:rFonts w:ascii="CyprwgGpytsqYdjsghTimes-Roman" w:hAnsi="CyprwgGpytsqYdjsghTimes-Roman"/>
          <w:color w:val="131413"/>
          <w:spacing w:val="-1"/>
          <w:lang w:val="fr-FR" w:eastAsia="x-none"/>
        </w:rPr>
        <w:t xml:space="preserve"> </w:t>
      </w:r>
      <w:r w:rsidR="00B07A3D">
        <w:rPr>
          <w:rFonts w:ascii="CyprwgGpytsqYdjsghTimes-Roman" w:hAnsi="CyprwgGpytsqYdjsghTimes-Roman"/>
          <w:color w:val="131413"/>
          <w:spacing w:val="-1"/>
          <w:lang w:val="fr-FR" w:eastAsia="x-none"/>
        </w:rPr>
        <w:t>(18</w:t>
      </w:r>
      <w:r w:rsidRPr="00B95256">
        <w:rPr>
          <w:rFonts w:ascii="CyprwgGpytsqYdjsghTimes-Roman" w:hAnsi="CyprwgGpytsqYdjsghTimes-Roman"/>
          <w:color w:val="131413"/>
          <w:spacing w:val="-1"/>
          <w:lang w:val="fr-FR" w:eastAsia="x-none"/>
        </w:rPr>
        <w:t>)</w:t>
      </w:r>
    </w:p>
    <w:p w:rsidR="00E84644" w:rsidRPr="00B95256" w:rsidRDefault="00E84644" w:rsidP="00E84644">
      <w:pPr>
        <w:tabs>
          <w:tab w:val="left" w:pos="288"/>
        </w:tabs>
        <w:spacing w:after="120" w:line="228" w:lineRule="auto"/>
        <w:jc w:val="both"/>
        <w:rPr>
          <w:rFonts w:ascii="CyprwgGpytsqYdjsghTimes-Roman" w:hAnsi="CyprwgGpytsqYdjsghTimes-Roman" w:hint="eastAsia"/>
          <w:color w:val="131413"/>
          <w:spacing w:val="-1"/>
          <w:lang w:eastAsia="x-none"/>
        </w:rPr>
      </w:pPr>
      <w:r w:rsidRPr="00B95256">
        <w:rPr>
          <w:rFonts w:ascii="CyprwgGpytsqYdjsghTimes-Roman" w:hAnsi="CyprwgGpytsqYdjsghTimes-Roman" w:hint="eastAsia"/>
          <w:color w:val="131413"/>
          <w:spacing w:val="-1"/>
          <w:lang w:eastAsia="x-none"/>
        </w:rPr>
        <w:t>S</w:t>
      </w:r>
      <w:r w:rsidR="00B07A3D">
        <w:rPr>
          <w:rFonts w:ascii="CyprwgGpytsqYdjsghTimes-Roman" w:hAnsi="CyprwgGpytsqYdjsghTimes-Roman"/>
          <w:color w:val="131413"/>
          <w:spacing w:val="-1"/>
          <w:lang w:eastAsia="x-none"/>
        </w:rPr>
        <w:t>ubstituting (15), (16) and (17) into (18</w:t>
      </w:r>
      <w:r w:rsidRPr="00B95256">
        <w:rPr>
          <w:rFonts w:ascii="CyprwgGpytsqYdjsghTimes-Roman" w:hAnsi="CyprwgGpytsqYdjsghTimes-Roman"/>
          <w:color w:val="131413"/>
          <w:spacing w:val="-1"/>
          <w:lang w:eastAsia="x-none"/>
        </w:rPr>
        <w:t>)</w:t>
      </w:r>
    </w:p>
    <w:p w:rsidR="00E84644" w:rsidRPr="00B95256" w:rsidRDefault="00F30DB1" w:rsidP="00E84644">
      <w:pPr>
        <w:tabs>
          <w:tab w:val="left" w:pos="288"/>
        </w:tabs>
        <w:spacing w:after="120" w:line="228" w:lineRule="auto"/>
        <w:jc w:val="both"/>
        <w:rPr>
          <w:rFonts w:ascii="CyprwgGpytsqYdjsghTimes-Roman" w:hAnsi="CyprwgGpytsqYdjsghTimes-Roman" w:hint="eastAsia"/>
          <w:color w:val="131413"/>
          <w:spacing w:val="-1"/>
          <w:lang w:val="x-none" w:eastAsia="x-none"/>
        </w:rPr>
      </w:pPr>
      <w:r w:rsidRPr="00F30DB1">
        <w:rPr>
          <w:rFonts w:ascii="CyprwgGpytsqYdjsghTimes-Roman" w:hAnsi="CyprwgGpytsqYdjsghTimes-Roman"/>
          <w:color w:val="131413"/>
          <w:spacing w:val="-1"/>
          <w:position w:val="-132"/>
          <w:lang w:eastAsia="x-none"/>
        </w:rPr>
        <w:object w:dxaOrig="5100" w:dyaOrig="2740">
          <v:shape id="_x0000_i1074" type="#_x0000_t75" style="width:254.25pt;height:137.25pt" o:ole="">
            <v:imagedata r:id="rId108" o:title=""/>
          </v:shape>
          <o:OLEObject Type="Embed" ProgID="Equation.DSMT4" ShapeID="_x0000_i1074" DrawAspect="Content" ObjectID="_1633396806" r:id="rId109"/>
        </w:object>
      </w:r>
    </w:p>
    <w:p w:rsidR="00E84644" w:rsidRPr="00B95256" w:rsidRDefault="00E84644" w:rsidP="00E84644">
      <w:pPr>
        <w:tabs>
          <w:tab w:val="left" w:pos="288"/>
        </w:tabs>
        <w:spacing w:after="120" w:line="228" w:lineRule="auto"/>
        <w:jc w:val="both"/>
        <w:rPr>
          <w:spacing w:val="-1"/>
          <w:lang w:eastAsia="x-none"/>
        </w:rPr>
      </w:pPr>
      <w:r w:rsidRPr="00B95256">
        <w:rPr>
          <w:spacing w:val="-1"/>
          <w:lang w:eastAsia="x-none"/>
        </w:rPr>
        <w:t xml:space="preserve">Based </w:t>
      </w:r>
      <w:r w:rsidRPr="00B95256">
        <w:rPr>
          <w:spacing w:val="-1"/>
          <w:lang w:eastAsia="x-none"/>
        </w:rPr>
        <w:tab/>
        <w:t xml:space="preserve">in the tracking error </w:t>
      </w:r>
      <w:r w:rsidR="00B864D5" w:rsidRPr="00B95256">
        <w:rPr>
          <w:spacing w:val="-1"/>
          <w:position w:val="-10"/>
          <w:lang w:val="x-none" w:eastAsia="x-none"/>
        </w:rPr>
        <w:object w:dxaOrig="1500" w:dyaOrig="300">
          <v:shape id="_x0000_i1075" type="#_x0000_t75" style="width:75.75pt;height:15pt" o:ole="">
            <v:imagedata r:id="rId110" o:title=""/>
          </v:shape>
          <o:OLEObject Type="Embed" ProgID="Equation.DSMT4" ShapeID="_x0000_i1075" DrawAspect="Content" ObjectID="_1633396807" r:id="rId111"/>
        </w:object>
      </w:r>
      <w:r w:rsidR="00B07A3D">
        <w:rPr>
          <w:spacing w:val="-1"/>
          <w:lang w:eastAsia="x-none"/>
        </w:rPr>
        <w:t>, from (19</w:t>
      </w:r>
      <w:r w:rsidR="00F30DB1">
        <w:rPr>
          <w:spacing w:val="-1"/>
          <w:lang w:eastAsia="x-none"/>
        </w:rPr>
        <w:t>) and (9</w:t>
      </w:r>
      <w:r w:rsidRPr="00B95256">
        <w:rPr>
          <w:spacing w:val="-1"/>
          <w:lang w:eastAsia="x-none"/>
        </w:rPr>
        <w:t>) we have:</w:t>
      </w:r>
    </w:p>
    <w:p w:rsidR="00E84644" w:rsidRPr="00BC0816" w:rsidRDefault="00B864D5" w:rsidP="003F52F0">
      <w:pPr>
        <w:tabs>
          <w:tab w:val="left" w:pos="288"/>
        </w:tabs>
        <w:spacing w:after="120" w:line="228" w:lineRule="auto"/>
        <w:jc w:val="both"/>
        <w:rPr>
          <w:spacing w:val="-1"/>
          <w:lang w:eastAsia="x-none"/>
        </w:rPr>
      </w:pPr>
      <w:r w:rsidRPr="00B95256">
        <w:rPr>
          <w:spacing w:val="-1"/>
          <w:position w:val="-28"/>
          <w:lang w:val="x-none" w:eastAsia="x-none"/>
        </w:rPr>
        <w:object w:dxaOrig="4220" w:dyaOrig="660">
          <v:shape id="_x0000_i1076" type="#_x0000_t75" style="width:211.5pt;height:33.75pt" o:ole="">
            <v:imagedata r:id="rId112" o:title=""/>
          </v:shape>
          <o:OLEObject Type="Embed" ProgID="Equation.DSMT4" ShapeID="_x0000_i1076" DrawAspect="Content" ObjectID="_1633396808" r:id="rId113"/>
        </w:object>
      </w:r>
      <w:r w:rsidR="00E84644" w:rsidRPr="00B95256">
        <w:rPr>
          <w:spacing w:val="-1"/>
          <w:lang w:val="x-none" w:eastAsia="x-none"/>
        </w:rPr>
        <w:tab/>
      </w:r>
      <w:r w:rsidR="00E84644" w:rsidRPr="00BC0816">
        <w:rPr>
          <w:spacing w:val="-1"/>
          <w:lang w:eastAsia="x-none"/>
        </w:rPr>
        <w:t xml:space="preserve"> </w:t>
      </w:r>
      <w:r w:rsidR="00AB30D9">
        <w:rPr>
          <w:spacing w:val="-1"/>
          <w:lang w:eastAsia="x-none"/>
        </w:rPr>
        <w:t xml:space="preserve">      </w:t>
      </w:r>
      <w:r w:rsidR="008E12D9">
        <w:rPr>
          <w:spacing w:val="-1"/>
          <w:lang w:eastAsia="x-none"/>
        </w:rPr>
        <w:t xml:space="preserve"> </w:t>
      </w:r>
      <w:r w:rsidR="00F30DB1">
        <w:rPr>
          <w:spacing w:val="-1"/>
          <w:lang w:eastAsia="x-none"/>
        </w:rPr>
        <w:t>(20</w:t>
      </w:r>
      <w:r w:rsidR="00E84644" w:rsidRPr="00BC0816">
        <w:rPr>
          <w:spacing w:val="-1"/>
          <w:lang w:eastAsia="x-none"/>
        </w:rPr>
        <w:t>)</w:t>
      </w:r>
    </w:p>
    <w:p w:rsidR="00E84644" w:rsidRPr="00B95256" w:rsidRDefault="00E84644" w:rsidP="00E84644">
      <w:pPr>
        <w:ind w:firstLine="284"/>
        <w:jc w:val="both"/>
      </w:pPr>
    </w:p>
    <w:p w:rsidR="00E84644" w:rsidRPr="00B95256" w:rsidRDefault="00E84644" w:rsidP="006830E4">
      <w:pPr>
        <w:numPr>
          <w:ilvl w:val="0"/>
          <w:numId w:val="11"/>
        </w:numPr>
        <w:jc w:val="both"/>
        <w:rPr>
          <w:b/>
          <w:bCs/>
        </w:rPr>
      </w:pPr>
      <w:r w:rsidRPr="00B95256">
        <w:rPr>
          <w:b/>
          <w:bCs/>
        </w:rPr>
        <w:t xml:space="preserve">Lemma: </w:t>
      </w:r>
      <w:r w:rsidRPr="000C05E9">
        <w:rPr>
          <w:i/>
          <w:iCs/>
        </w:rPr>
        <w:t>assume</w:t>
      </w:r>
      <w:r w:rsidRPr="00B95256">
        <w:t xml:space="preserve"> </w:t>
      </w:r>
      <w:r w:rsidRPr="00B95256">
        <w:rPr>
          <w:position w:val="-10"/>
        </w:rPr>
        <w:object w:dxaOrig="760" w:dyaOrig="300">
          <v:shape id="_x0000_i1077" type="#_x0000_t75" style="width:38.25pt;height:15pt" o:ole="">
            <v:imagedata r:id="rId114" o:title=""/>
          </v:shape>
          <o:OLEObject Type="Embed" ProgID="Equation.DSMT4" ShapeID="_x0000_i1077" DrawAspect="Content" ObjectID="_1633396809" r:id="rId115"/>
        </w:object>
      </w:r>
      <w:r w:rsidRPr="00B95256">
        <w:rPr>
          <w:i/>
          <w:iCs/>
        </w:rPr>
        <w:t>be a continuous and</w:t>
      </w:r>
      <w:r w:rsidRPr="00B95256">
        <w:t xml:space="preserve"> </w:t>
      </w:r>
      <w:r w:rsidRPr="00B95256">
        <w:rPr>
          <w:i/>
          <w:iCs/>
        </w:rPr>
        <w:t xml:space="preserve">derivable function. Then, for any time instant </w:t>
      </w:r>
      <w:r w:rsidRPr="00B95256">
        <w:rPr>
          <w:position w:val="-10"/>
        </w:rPr>
        <w:object w:dxaOrig="460" w:dyaOrig="300">
          <v:shape id="_x0000_i1078" type="#_x0000_t75" style="width:23.25pt;height:15pt" o:ole="">
            <v:imagedata r:id="rId116" o:title=""/>
          </v:shape>
          <o:OLEObject Type="Embed" ProgID="Equation.DSMT4" ShapeID="_x0000_i1078" DrawAspect="Content" ObjectID="_1633396810" r:id="rId117"/>
        </w:object>
      </w:r>
      <w:r w:rsidRPr="00B95256">
        <w:rPr>
          <w:i/>
          <w:iCs/>
        </w:rPr>
        <w:t>,</w:t>
      </w:r>
      <w:r w:rsidRPr="00B95256">
        <w:br/>
      </w:r>
      <w:r w:rsidRPr="00B95256">
        <w:rPr>
          <w:i/>
          <w:iCs/>
        </w:rPr>
        <w:t>the following inequality holds</w:t>
      </w:r>
      <w:r w:rsidR="00B54C7A">
        <w:t xml:space="preserve"> [15,16</w:t>
      </w:r>
      <w:r w:rsidR="00DF5EDA">
        <w:t>,17</w:t>
      </w:r>
      <w:r w:rsidRPr="00B95256">
        <w:t>]</w:t>
      </w:r>
      <w:r w:rsidRPr="00B95256">
        <w:rPr>
          <w:i/>
          <w:iCs/>
        </w:rPr>
        <w:t>.</w:t>
      </w:r>
    </w:p>
    <w:p w:rsidR="00E84644" w:rsidRPr="00B95256" w:rsidRDefault="00E84644" w:rsidP="00E84644">
      <w:pPr>
        <w:ind w:left="360"/>
        <w:jc w:val="both"/>
        <w:rPr>
          <w:b/>
          <w:bCs/>
        </w:rPr>
      </w:pPr>
    </w:p>
    <w:p w:rsidR="00E84644" w:rsidRPr="00B95256" w:rsidRDefault="00E84644" w:rsidP="008E12D9">
      <w:pPr>
        <w:ind w:left="644"/>
        <w:jc w:val="both"/>
      </w:pPr>
      <w:r w:rsidRPr="00B95256">
        <w:rPr>
          <w:position w:val="-20"/>
        </w:rPr>
        <w:object w:dxaOrig="2340" w:dyaOrig="540">
          <v:shape id="_x0000_i1079" type="#_x0000_t75" style="width:117pt;height:27pt" o:ole="">
            <v:imagedata r:id="rId118" o:title=""/>
          </v:shape>
          <o:OLEObject Type="Embed" ProgID="Equation.DSMT4" ShapeID="_x0000_i1079" DrawAspect="Content" ObjectID="_1633396811" r:id="rId119"/>
        </w:object>
      </w:r>
      <w:r w:rsidR="008E12D9">
        <w:t xml:space="preserve"> </w:t>
      </w:r>
      <w:r w:rsidR="008E12D9">
        <w:tab/>
      </w:r>
      <w:r w:rsidR="00F30DB1">
        <w:tab/>
        <w:t xml:space="preserve">  </w:t>
      </w:r>
      <w:r w:rsidR="00AB30D9">
        <w:t xml:space="preserve">    </w:t>
      </w:r>
      <w:r w:rsidR="00F30DB1">
        <w:t xml:space="preserve"> (21</w:t>
      </w:r>
      <w:r w:rsidRPr="00B95256">
        <w:t>)</w:t>
      </w:r>
    </w:p>
    <w:p w:rsidR="00E84644" w:rsidRPr="00B95256" w:rsidRDefault="00E84644" w:rsidP="00E84644">
      <w:pPr>
        <w:jc w:val="both"/>
      </w:pPr>
      <w:r w:rsidRPr="00B95256">
        <w:t xml:space="preserve">In order to analyze the closed-loop stability and </w:t>
      </w:r>
      <w:r w:rsidRPr="00B95256">
        <w:rPr>
          <w:rFonts w:ascii="CyprwgGpytsqYdjsghTimes-Roman" w:hAnsi="CyprwgGpytsqYdjsghTimes-Roman"/>
          <w:color w:val="131413"/>
        </w:rPr>
        <w:t>to find the adaptive laws we</w:t>
      </w:r>
      <w:r w:rsidRPr="00B95256">
        <w:t xml:space="preserve"> consider the following measure for the error </w:t>
      </w:r>
      <w:r w:rsidRPr="00B95256">
        <w:rPr>
          <w:position w:val="-10"/>
        </w:rPr>
        <w:object w:dxaOrig="1680" w:dyaOrig="340">
          <v:shape id="_x0000_i1080" type="#_x0000_t75" style="width:84pt;height:18pt" o:ole="">
            <v:imagedata r:id="rId120" o:title=""/>
          </v:shape>
          <o:OLEObject Type="Embed" ProgID="Equation.DSMT4" ShapeID="_x0000_i1080" DrawAspect="Content" ObjectID="_1633396812" r:id="rId121"/>
        </w:object>
      </w:r>
      <w:r w:rsidRPr="00B95256">
        <w:t>.</w:t>
      </w:r>
    </w:p>
    <w:p w:rsidR="00E84644" w:rsidRPr="00B95256" w:rsidRDefault="00E84644" w:rsidP="00E84644">
      <w:pPr>
        <w:jc w:val="both"/>
      </w:pPr>
    </w:p>
    <w:p w:rsidR="00E84644" w:rsidRPr="00B95256" w:rsidRDefault="00E84644" w:rsidP="008E12D9">
      <w:pPr>
        <w:tabs>
          <w:tab w:val="left" w:pos="288"/>
        </w:tabs>
        <w:spacing w:after="120" w:line="228" w:lineRule="auto"/>
        <w:rPr>
          <w:spacing w:val="-1"/>
          <w:lang w:eastAsia="x-none"/>
        </w:rPr>
      </w:pPr>
      <w:r w:rsidRPr="00B95256">
        <w:rPr>
          <w:spacing w:val="-1"/>
          <w:lang w:val="x-none" w:eastAsia="x-none"/>
        </w:rPr>
        <w:tab/>
      </w:r>
      <w:r w:rsidR="00AB30D9" w:rsidRPr="00446699">
        <w:rPr>
          <w:spacing w:val="-1"/>
          <w:lang w:eastAsia="x-none"/>
        </w:rPr>
        <w:t xml:space="preserve">    </w:t>
      </w:r>
      <w:r w:rsidRPr="00B95256">
        <w:rPr>
          <w:spacing w:val="-1"/>
          <w:lang w:val="x-none" w:eastAsia="x-none"/>
        </w:rPr>
        <w:tab/>
      </w:r>
      <w:r w:rsidRPr="00B95256">
        <w:rPr>
          <w:spacing w:val="-1"/>
          <w:position w:val="-26"/>
          <w:lang w:val="x-none" w:eastAsia="x-none"/>
        </w:rPr>
        <w:object w:dxaOrig="2760" w:dyaOrig="600">
          <v:shape id="_x0000_i1081" type="#_x0000_t75" style="width:137.25pt;height:30pt" o:ole="">
            <v:imagedata r:id="rId122" o:title=""/>
          </v:shape>
          <o:OLEObject Type="Embed" ProgID="Equation.DSMT4" ShapeID="_x0000_i1081" DrawAspect="Content" ObjectID="_1633396813" r:id="rId123"/>
        </w:object>
      </w:r>
      <w:r w:rsidRPr="00B95256">
        <w:rPr>
          <w:spacing w:val="-1"/>
          <w:lang w:val="x-none" w:eastAsia="x-none"/>
        </w:rPr>
        <w:tab/>
      </w:r>
      <w:r w:rsidR="008E12D9" w:rsidRPr="00796C2C">
        <w:rPr>
          <w:spacing w:val="-1"/>
          <w:lang w:eastAsia="x-none"/>
        </w:rPr>
        <w:t xml:space="preserve">  </w:t>
      </w:r>
      <w:r w:rsidRPr="00B95256">
        <w:rPr>
          <w:spacing w:val="-1"/>
          <w:lang w:eastAsia="x-none"/>
        </w:rPr>
        <w:t xml:space="preserve">    </w:t>
      </w:r>
      <w:r w:rsidR="00AB30D9">
        <w:rPr>
          <w:spacing w:val="-1"/>
          <w:lang w:eastAsia="x-none"/>
        </w:rPr>
        <w:t xml:space="preserve">      </w:t>
      </w:r>
      <w:r w:rsidRPr="00B95256">
        <w:rPr>
          <w:spacing w:val="-1"/>
          <w:lang w:eastAsia="x-none"/>
        </w:rPr>
        <w:t xml:space="preserve">  </w:t>
      </w:r>
      <w:r>
        <w:rPr>
          <w:spacing w:val="-1"/>
          <w:lang w:eastAsia="x-none"/>
        </w:rPr>
        <w:t xml:space="preserve">  </w:t>
      </w:r>
      <w:r w:rsidR="00F30DB1">
        <w:rPr>
          <w:spacing w:val="-1"/>
          <w:lang w:eastAsia="x-none"/>
        </w:rPr>
        <w:t xml:space="preserve"> </w:t>
      </w:r>
      <w:r w:rsidR="00AB30D9">
        <w:rPr>
          <w:spacing w:val="-1"/>
          <w:lang w:eastAsia="x-none"/>
        </w:rPr>
        <w:t xml:space="preserve">   </w:t>
      </w:r>
      <w:r w:rsidR="00F30DB1">
        <w:rPr>
          <w:spacing w:val="-1"/>
          <w:lang w:eastAsia="x-none"/>
        </w:rPr>
        <w:t>(22</w:t>
      </w:r>
      <w:r w:rsidRPr="00B95256">
        <w:rPr>
          <w:spacing w:val="-1"/>
          <w:lang w:eastAsia="x-none"/>
        </w:rPr>
        <w:t>)</w:t>
      </w:r>
    </w:p>
    <w:p w:rsidR="00E84644" w:rsidRPr="00B95256" w:rsidRDefault="00E84644" w:rsidP="00E84644">
      <w:pPr>
        <w:ind w:firstLine="284"/>
        <w:jc w:val="both"/>
        <w:rPr>
          <w:color w:val="000000"/>
        </w:rPr>
      </w:pPr>
      <w:r w:rsidRPr="00B95256">
        <w:rPr>
          <w:color w:val="000000"/>
        </w:rPr>
        <w:t xml:space="preserve">The positive real design parameters </w:t>
      </w:r>
      <w:r w:rsidRPr="00B95256">
        <w:rPr>
          <w:color w:val="000000"/>
          <w:position w:val="-10"/>
        </w:rPr>
        <w:object w:dxaOrig="560" w:dyaOrig="300">
          <v:shape id="_x0000_i1082" type="#_x0000_t75" style="width:27.75pt;height:15pt" o:ole="">
            <v:imagedata r:id="rId124" o:title=""/>
          </v:shape>
          <o:OLEObject Type="Embed" ProgID="Equation.DSMT4" ShapeID="_x0000_i1082" DrawAspect="Content" ObjectID="_1633396814" r:id="rId125"/>
        </w:object>
      </w:r>
      <w:r w:rsidRPr="00B95256">
        <w:rPr>
          <w:i/>
          <w:iCs/>
          <w:color w:val="000000"/>
        </w:rPr>
        <w:t xml:space="preserve"> </w:t>
      </w:r>
      <w:r w:rsidRPr="00B95256">
        <w:rPr>
          <w:color w:val="000000"/>
        </w:rPr>
        <w:t xml:space="preserve">and </w:t>
      </w:r>
      <w:r w:rsidRPr="00B95256">
        <w:rPr>
          <w:color w:val="000000"/>
          <w:position w:val="-10"/>
        </w:rPr>
        <w:object w:dxaOrig="580" w:dyaOrig="300">
          <v:shape id="_x0000_i1083" type="#_x0000_t75" style="width:29.25pt;height:15pt" o:ole="">
            <v:imagedata r:id="rId126" o:title=""/>
          </v:shape>
          <o:OLEObject Type="Embed" ProgID="Equation.DSMT4" ShapeID="_x0000_i1083" DrawAspect="Content" ObjectID="_1633396815" r:id="rId127"/>
        </w:object>
      </w:r>
      <w:r w:rsidRPr="00B95256">
        <w:rPr>
          <w:color w:val="000000"/>
        </w:rPr>
        <w:t>are often referred to as adaptive gains, as they can affect the speed of parameter adaptation. The tak</w:t>
      </w:r>
      <w:r w:rsidR="00F30DB1">
        <w:rPr>
          <w:color w:val="000000"/>
        </w:rPr>
        <w:t>ing fractional derivative of (22</w:t>
      </w:r>
      <w:r w:rsidRPr="00B95256">
        <w:rPr>
          <w:color w:val="000000"/>
        </w:rPr>
        <w:t>) with respect to time and using Lemma 1, one has</w:t>
      </w:r>
    </w:p>
    <w:p w:rsidR="00E84644" w:rsidRPr="00B95256" w:rsidRDefault="00E84644" w:rsidP="00E84644">
      <w:pPr>
        <w:ind w:left="4" w:firstLine="284"/>
      </w:pPr>
    </w:p>
    <w:p w:rsidR="00E84644" w:rsidRPr="00B95256" w:rsidRDefault="00E84644" w:rsidP="003F52F0">
      <w:pPr>
        <w:ind w:left="284" w:firstLine="284"/>
      </w:pPr>
      <w:r w:rsidRPr="00B95256">
        <w:rPr>
          <w:position w:val="-28"/>
        </w:rPr>
        <w:object w:dxaOrig="2799" w:dyaOrig="639">
          <v:shape id="_x0000_i1084" type="#_x0000_t75" style="width:140.25pt;height:31.5pt" o:ole="">
            <v:imagedata r:id="rId128" o:title=""/>
          </v:shape>
          <o:OLEObject Type="Embed" ProgID="Equation.DSMT4" ShapeID="_x0000_i1084" DrawAspect="Content" ObjectID="_1633396816" r:id="rId129"/>
        </w:object>
      </w:r>
      <w:r w:rsidRPr="00B95256">
        <w:tab/>
        <w:t xml:space="preserve">    </w:t>
      </w:r>
      <w:r>
        <w:t xml:space="preserve">  </w:t>
      </w:r>
      <w:r w:rsidR="00F30DB1">
        <w:t xml:space="preserve">     </w:t>
      </w:r>
      <w:r w:rsidR="00AB30D9">
        <w:t xml:space="preserve">          </w:t>
      </w:r>
      <w:r w:rsidR="00F30DB1">
        <w:t>(23</w:t>
      </w:r>
      <w:r w:rsidRPr="00B95256">
        <w:t>)</w:t>
      </w:r>
    </w:p>
    <w:p w:rsidR="00E84644" w:rsidRPr="00B95256" w:rsidRDefault="00E84644" w:rsidP="00E84644">
      <w:pPr>
        <w:ind w:left="4" w:firstLine="284"/>
      </w:pPr>
    </w:p>
    <w:p w:rsidR="00E84644" w:rsidRDefault="00F30DB1" w:rsidP="00E84644">
      <w:pPr>
        <w:ind w:left="284" w:firstLine="284"/>
      </w:pPr>
      <w:r w:rsidRPr="0090735F">
        <w:rPr>
          <w:position w:val="-62"/>
        </w:rPr>
        <w:object w:dxaOrig="4340" w:dyaOrig="1340">
          <v:shape id="_x0000_i1085" type="#_x0000_t75" style="width:217.5pt;height:67.5pt" o:ole="">
            <v:imagedata r:id="rId130" o:title=""/>
          </v:shape>
          <o:OLEObject Type="Embed" ProgID="Equation.DSMT4" ShapeID="_x0000_i1085" DrawAspect="Content" ObjectID="_1633396817" r:id="rId131"/>
        </w:object>
      </w:r>
    </w:p>
    <w:p w:rsidR="00E84644" w:rsidRDefault="00E84644" w:rsidP="00E84644">
      <w:pPr>
        <w:ind w:left="284" w:firstLine="284"/>
      </w:pPr>
    </w:p>
    <w:p w:rsidR="0090353B" w:rsidRDefault="003F52F0" w:rsidP="00E84644">
      <w:pPr>
        <w:pStyle w:val="ETASRbodytext"/>
      </w:pPr>
      <w:r w:rsidRPr="0090735F">
        <w:rPr>
          <w:position w:val="-58"/>
        </w:rPr>
        <w:object w:dxaOrig="3760" w:dyaOrig="1260">
          <v:shape id="_x0000_i1086" type="#_x0000_t75" style="width:188.25pt;height:61.5pt" o:ole="">
            <v:imagedata r:id="rId132" o:title=""/>
          </v:shape>
          <o:OLEObject Type="Embed" ProgID="Equation.DSMT4" ShapeID="_x0000_i1086" DrawAspect="Content" ObjectID="_1633396818" r:id="rId133"/>
        </w:object>
      </w:r>
      <w:r w:rsidR="00F30DB1">
        <w:tab/>
        <w:t xml:space="preserve">   </w:t>
      </w:r>
      <w:r w:rsidR="000254C9">
        <w:t xml:space="preserve">   </w:t>
      </w:r>
      <w:r w:rsidR="00F30DB1">
        <w:t>(25</w:t>
      </w:r>
      <w:r>
        <w:t xml:space="preserve">) </w:t>
      </w:r>
    </w:p>
    <w:p w:rsidR="00D24553" w:rsidRPr="00B95256" w:rsidRDefault="00E84644" w:rsidP="00D24553">
      <w:pPr>
        <w:ind w:left="284"/>
        <w:jc w:val="both"/>
      </w:pPr>
      <w:r w:rsidRPr="00B95256">
        <w:t xml:space="preserve">Noting that </w:t>
      </w:r>
      <w:r w:rsidRPr="00B95256">
        <w:rPr>
          <w:position w:val="-10"/>
        </w:rPr>
        <w:object w:dxaOrig="1880" w:dyaOrig="400">
          <v:shape id="_x0000_i1087" type="#_x0000_t75" style="width:93.75pt;height:20.25pt" o:ole="">
            <v:imagedata r:id="rId134" o:title=""/>
          </v:shape>
          <o:OLEObject Type="Embed" ProgID="Equation.DSMT4" ShapeID="_x0000_i1087" DrawAspect="Content" ObjectID="_1633396819" r:id="rId135"/>
        </w:object>
      </w:r>
      <w:r w:rsidR="00D24553">
        <w:t xml:space="preserve">, </w:t>
      </w:r>
      <w:r w:rsidR="00D24553" w:rsidRPr="00D24553">
        <w:t xml:space="preserve">Based on the updated estimates of </w:t>
      </w:r>
      <w:r w:rsidR="00D24553" w:rsidRPr="0007007C">
        <w:rPr>
          <w:position w:val="-10"/>
        </w:rPr>
        <w:object w:dxaOrig="400" w:dyaOrig="300">
          <v:shape id="_x0000_i1088" type="#_x0000_t75" style="width:20.25pt;height:15pt" o:ole="">
            <v:imagedata r:id="rId136" o:title=""/>
          </v:shape>
          <o:OLEObject Type="Embed" ProgID="Equation.DSMT4" ShapeID="_x0000_i1088" DrawAspect="Content" ObjectID="_1633396820" r:id="rId137"/>
        </w:object>
      </w:r>
      <w:r w:rsidR="00D24553" w:rsidRPr="00D24553">
        <w:t xml:space="preserve">and </w:t>
      </w:r>
      <w:r w:rsidR="00D24553" w:rsidRPr="0007007C">
        <w:rPr>
          <w:position w:val="-10"/>
        </w:rPr>
        <w:object w:dxaOrig="380" w:dyaOrig="340">
          <v:shape id="_x0000_i1089" type="#_x0000_t75" style="width:18.75pt;height:16.5pt" o:ole="">
            <v:imagedata r:id="rId138" o:title=""/>
          </v:shape>
          <o:OLEObject Type="Embed" ProgID="Equation.DSMT4" ShapeID="_x0000_i1089" DrawAspect="Content" ObjectID="_1633396821" r:id="rId139"/>
        </w:object>
      </w:r>
      <w:r w:rsidR="00D24553" w:rsidRPr="00D24553">
        <w:t>, we can calculate the parameters</w:t>
      </w:r>
      <w:r w:rsidR="000D105C">
        <w:t>;</w:t>
      </w:r>
    </w:p>
    <w:p w:rsidR="00E84644" w:rsidRPr="00B95256" w:rsidRDefault="00E84644" w:rsidP="00E84644">
      <w:pPr>
        <w:ind w:left="4" w:firstLine="284"/>
      </w:pPr>
    </w:p>
    <w:p w:rsidR="00E84644" w:rsidRPr="00B95256" w:rsidRDefault="003F52F0" w:rsidP="00E84644">
      <w:pPr>
        <w:ind w:left="284" w:firstLine="284"/>
      </w:pPr>
      <w:r>
        <w:t xml:space="preserve">   </w:t>
      </w:r>
      <w:r w:rsidR="00302479" w:rsidRPr="00302479">
        <w:rPr>
          <w:position w:val="-46"/>
        </w:rPr>
        <w:object w:dxaOrig="3680" w:dyaOrig="1020">
          <v:shape id="_x0000_i1090" type="#_x0000_t75" style="width:184.5pt;height:50.25pt" o:ole="">
            <v:imagedata r:id="rId140" o:title=""/>
          </v:shape>
          <o:OLEObject Type="Embed" ProgID="Equation.DSMT4" ShapeID="_x0000_i1090" DrawAspect="Content" ObjectID="_1633396822" r:id="rId141"/>
        </w:object>
      </w:r>
      <w:r>
        <w:t xml:space="preserve">    </w:t>
      </w:r>
      <w:r w:rsidR="00F30DB1">
        <w:t>(26</w:t>
      </w:r>
      <w:r w:rsidR="00E84644" w:rsidRPr="00B95256">
        <w:t>)</w:t>
      </w:r>
    </w:p>
    <w:p w:rsidR="00302479" w:rsidRDefault="00302479" w:rsidP="00302479">
      <w:pPr>
        <w:ind w:firstLine="4"/>
        <w:jc w:val="both"/>
      </w:pPr>
    </w:p>
    <w:p w:rsidR="00E84644" w:rsidRPr="00B95256" w:rsidRDefault="00F30DB1" w:rsidP="00302479">
      <w:pPr>
        <w:ind w:firstLine="4"/>
        <w:jc w:val="both"/>
        <w:rPr>
          <w:rFonts w:ascii="TimesNewRomanPSMT" w:hAnsi="TimesNewRomanPSMT" w:hint="eastAsia"/>
          <w:color w:val="000000"/>
        </w:rPr>
      </w:pPr>
      <w:r>
        <w:rPr>
          <w:rFonts w:ascii="TimesNewRomanPSMT" w:hAnsi="TimesNewRomanPSMT"/>
          <w:color w:val="000000"/>
        </w:rPr>
        <w:t>From (24) and (26</w:t>
      </w:r>
      <w:r w:rsidR="00E84644" w:rsidRPr="00B95256">
        <w:rPr>
          <w:rFonts w:ascii="TimesNewRomanPSMT" w:hAnsi="TimesNewRomanPSMT"/>
          <w:color w:val="000000"/>
        </w:rPr>
        <w:t>) we have</w:t>
      </w:r>
    </w:p>
    <w:p w:rsidR="00E84644" w:rsidRPr="00B95256" w:rsidRDefault="00E84644" w:rsidP="00E84644">
      <w:pPr>
        <w:ind w:firstLine="4"/>
        <w:rPr>
          <w:rFonts w:ascii="TimesNewRomanPSMT" w:hAnsi="TimesNewRomanPSMT" w:hint="eastAsia"/>
          <w:color w:val="000000"/>
        </w:rPr>
      </w:pPr>
    </w:p>
    <w:p w:rsidR="00E84644" w:rsidRDefault="003F52F0" w:rsidP="008E12D9">
      <w:pPr>
        <w:ind w:left="284" w:firstLine="284"/>
      </w:pPr>
      <w:r>
        <w:t xml:space="preserve">    </w:t>
      </w:r>
      <w:r w:rsidR="00E84644" w:rsidRPr="00B95256">
        <w:rPr>
          <w:position w:val="-10"/>
        </w:rPr>
        <w:object w:dxaOrig="940" w:dyaOrig="320">
          <v:shape id="_x0000_i1091" type="#_x0000_t75" style="width:46.5pt;height:15.75pt" o:ole="">
            <v:imagedata r:id="rId142" o:title=""/>
          </v:shape>
          <o:OLEObject Type="Embed" ProgID="Equation.DSMT4" ShapeID="_x0000_i1091" DrawAspect="Content" ObjectID="_1633396823" r:id="rId143"/>
        </w:object>
      </w:r>
      <w:r w:rsidR="00E84644" w:rsidRPr="00B95256">
        <w:tab/>
        <w:t xml:space="preserve">  </w:t>
      </w:r>
      <w:r w:rsidR="00E84644" w:rsidRPr="00B95256">
        <w:tab/>
      </w:r>
      <w:r w:rsidR="00E84644" w:rsidRPr="00B95256">
        <w:tab/>
        <w:t xml:space="preserve">  </w:t>
      </w:r>
      <w:r w:rsidR="00E84644">
        <w:t xml:space="preserve">      </w:t>
      </w:r>
      <w:r w:rsidR="00E84644" w:rsidRPr="00B95256">
        <w:t xml:space="preserve"> </w:t>
      </w:r>
      <w:r>
        <w:t xml:space="preserve">         </w:t>
      </w:r>
      <w:r w:rsidR="00F30DB1">
        <w:t>(27</w:t>
      </w:r>
      <w:r w:rsidR="00E84644" w:rsidRPr="00B95256">
        <w:t>)</w:t>
      </w:r>
    </w:p>
    <w:p w:rsidR="00302479" w:rsidRPr="00B95256" w:rsidRDefault="00302479" w:rsidP="008E12D9">
      <w:pPr>
        <w:ind w:left="284" w:firstLine="284"/>
      </w:pPr>
    </w:p>
    <w:p w:rsidR="00E84644" w:rsidRDefault="00D24553" w:rsidP="00E84644">
      <w:pPr>
        <w:ind w:firstLine="284"/>
        <w:jc w:val="both"/>
        <w:rPr>
          <w:rFonts w:ascii="CyprwgGpytsqYdjsghTimes-Roman" w:hAnsi="CyprwgGpytsqYdjsghTimes-Roman" w:hint="eastAsia"/>
          <w:color w:val="131413"/>
        </w:rPr>
      </w:pPr>
      <w:r w:rsidRPr="00E84644">
        <w:rPr>
          <w:noProof/>
          <w:lang w:val="fr-FR" w:eastAsia="fr-FR"/>
        </w:rPr>
        <w:drawing>
          <wp:anchor distT="0" distB="0" distL="114300" distR="114300" simplePos="0" relativeHeight="251660288" behindDoc="0" locked="0" layoutInCell="1" allowOverlap="1" wp14:anchorId="1055E276" wp14:editId="49DD73A7">
            <wp:simplePos x="0" y="0"/>
            <wp:positionH relativeFrom="margin">
              <wp:posOffset>3587115</wp:posOffset>
            </wp:positionH>
            <wp:positionV relativeFrom="paragraph">
              <wp:posOffset>408305</wp:posOffset>
            </wp:positionV>
            <wp:extent cx="3237230" cy="1800000"/>
            <wp:effectExtent l="0" t="0" r="0" b="0"/>
            <wp:wrapSquare wrapText="bothSides"/>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23723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644" w:rsidRPr="00B95256">
        <w:t xml:space="preserve">This implies that </w:t>
      </w:r>
      <w:r w:rsidR="00E84644" w:rsidRPr="00B95256">
        <w:rPr>
          <w:position w:val="-10"/>
        </w:rPr>
        <w:object w:dxaOrig="800" w:dyaOrig="340">
          <v:shape id="_x0000_i1092" type="#_x0000_t75" style="width:40.5pt;height:18pt" o:ole="">
            <v:imagedata r:id="rId145" o:title=""/>
          </v:shape>
          <o:OLEObject Type="Embed" ProgID="Equation.DSMT4" ShapeID="_x0000_i1092" DrawAspect="Content" ObjectID="_1633396824" r:id="rId146"/>
        </w:object>
      </w:r>
      <w:r w:rsidR="00E84644" w:rsidRPr="00B95256">
        <w:t xml:space="preserve">as a function of </w:t>
      </w:r>
      <w:r w:rsidR="00E84644" w:rsidRPr="00AD662F">
        <w:rPr>
          <w:i/>
          <w:iCs/>
        </w:rPr>
        <w:t>t</w:t>
      </w:r>
      <w:r w:rsidR="00E84644" w:rsidRPr="00B95256">
        <w:t xml:space="preserve"> not increase, that is </w:t>
      </w:r>
      <w:r w:rsidR="00E84644" w:rsidRPr="00B95256">
        <w:rPr>
          <w:position w:val="-10"/>
        </w:rPr>
        <w:object w:dxaOrig="1660" w:dyaOrig="340">
          <v:shape id="_x0000_i1093" type="#_x0000_t75" style="width:83.25pt;height:18pt" o:ole="">
            <v:imagedata r:id="rId147" o:title=""/>
          </v:shape>
          <o:OLEObject Type="Embed" ProgID="Equation.DSMT4" ShapeID="_x0000_i1093" DrawAspect="Content" ObjectID="_1633396825" r:id="rId148"/>
        </w:object>
      </w:r>
      <w:r w:rsidR="00E84644" w:rsidRPr="00B95256">
        <w:t xml:space="preserve">are bounded and so </w:t>
      </w:r>
      <w:r w:rsidR="00E84644" w:rsidRPr="00B95256">
        <w:rPr>
          <w:i/>
          <w:iCs/>
        </w:rPr>
        <w:t>u(t)</w:t>
      </w:r>
      <w:r w:rsidR="00F30DB1">
        <w:t xml:space="preserve"> in (18</w:t>
      </w:r>
      <w:r w:rsidR="00E84644" w:rsidRPr="00B95256">
        <w:t xml:space="preserve">). Then </w:t>
      </w:r>
      <w:r w:rsidR="00E84644" w:rsidRPr="00B95256">
        <w:rPr>
          <w:position w:val="-10"/>
        </w:rPr>
        <w:object w:dxaOrig="560" w:dyaOrig="320">
          <v:shape id="_x0000_i1094" type="#_x0000_t75" style="width:27.75pt;height:15.75pt" o:ole="">
            <v:imagedata r:id="rId149" o:title=""/>
          </v:shape>
          <o:OLEObject Type="Embed" ProgID="Equation.DSMT4" ShapeID="_x0000_i1094" DrawAspect="Content" ObjectID="_1633396826" r:id="rId150"/>
        </w:object>
      </w:r>
      <w:r w:rsidR="00F30DB1">
        <w:t>in (19), and from (27</w:t>
      </w:r>
      <w:r w:rsidR="00E84644" w:rsidRPr="00B95256">
        <w:t xml:space="preserve">), </w:t>
      </w:r>
      <w:r w:rsidR="00E84644" w:rsidRPr="00B95256">
        <w:rPr>
          <w:position w:val="-26"/>
        </w:rPr>
        <w:object w:dxaOrig="1120" w:dyaOrig="620">
          <v:shape id="_x0000_i1095" type="#_x0000_t75" style="width:56.25pt;height:30.75pt" o:ole="">
            <v:imagedata r:id="rId151" o:title=""/>
          </v:shape>
          <o:OLEObject Type="Embed" ProgID="Equation.DSMT4" ShapeID="_x0000_i1095" DrawAspect="Content" ObjectID="_1633396827" r:id="rId152"/>
        </w:object>
      </w:r>
      <w:r w:rsidR="00E84644" w:rsidRPr="00B95256">
        <w:t xml:space="preserve">, that is </w:t>
      </w:r>
      <w:r w:rsidR="00E84644" w:rsidRPr="00B95256">
        <w:rPr>
          <w:position w:val="-10"/>
        </w:rPr>
        <w:object w:dxaOrig="780" w:dyaOrig="320">
          <v:shape id="_x0000_i1096" type="#_x0000_t75" style="width:38.25pt;height:15.75pt" o:ole="">
            <v:imagedata r:id="rId153" o:title=""/>
          </v:shape>
          <o:OLEObject Type="Embed" ProgID="Equation.DSMT4" ShapeID="_x0000_i1096" DrawAspect="Content" ObjectID="_1633396828" r:id="rId154"/>
        </w:object>
      </w:r>
      <w:r w:rsidR="00E84644" w:rsidRPr="00B95256">
        <w:t xml:space="preserve">. </w:t>
      </w:r>
      <w:proofErr w:type="spellStart"/>
      <w:r w:rsidR="00E84644" w:rsidRPr="00B95256">
        <w:t>Finaly</w:t>
      </w:r>
      <w:proofErr w:type="spellEnd"/>
      <w:r w:rsidR="00E84644" w:rsidRPr="00B95256">
        <w:t xml:space="preserve"> by using the lemma of </w:t>
      </w:r>
      <w:proofErr w:type="spellStart"/>
      <w:r w:rsidR="00E84644" w:rsidRPr="00B95256">
        <w:t>Barbalat’s</w:t>
      </w:r>
      <w:proofErr w:type="spellEnd"/>
      <w:r w:rsidR="00E84644" w:rsidRPr="00B95256">
        <w:t xml:space="preserve"> given in [5</w:t>
      </w:r>
      <w:r w:rsidR="00DF5EDA">
        <w:t>,17</w:t>
      </w:r>
      <w:r w:rsidR="00D7194F">
        <w:t>,18,19</w:t>
      </w:r>
      <w:r w:rsidR="00E84644" w:rsidRPr="00B95256">
        <w:t xml:space="preserve">] we conclude that the system is </w:t>
      </w:r>
      <w:proofErr w:type="spellStart"/>
      <w:r w:rsidR="00E84644" w:rsidRPr="00B95256">
        <w:t>Lyapunov</w:t>
      </w:r>
      <w:proofErr w:type="spellEnd"/>
      <w:r w:rsidR="00E84644" w:rsidRPr="00B95256">
        <w:t xml:space="preserve"> stable  and </w:t>
      </w:r>
      <w:r w:rsidR="00E84644" w:rsidRPr="00B95256">
        <w:rPr>
          <w:rFonts w:ascii="CyprwgGpytsqYdjsghTimes-Roman" w:hAnsi="CyprwgGpytsqYdjsghTimes-Roman"/>
          <w:color w:val="131413"/>
        </w:rPr>
        <w:t xml:space="preserve">the </w:t>
      </w:r>
      <w:r w:rsidR="00E84644" w:rsidRPr="00B95256">
        <w:t>tracking error</w:t>
      </w:r>
      <w:r w:rsidR="00E84644" w:rsidRPr="00B95256">
        <w:rPr>
          <w:rFonts w:ascii="CyprwgGpytsqYdjsghTimes-Roman" w:hAnsi="CyprwgGpytsqYdjsghTimes-Roman"/>
          <w:color w:val="131413"/>
        </w:rPr>
        <w:t xml:space="preserve"> </w:t>
      </w:r>
      <w:r w:rsidR="00E84644" w:rsidRPr="00B95256">
        <w:rPr>
          <w:position w:val="-16"/>
        </w:rPr>
        <w:object w:dxaOrig="1719" w:dyaOrig="380">
          <v:shape id="_x0000_i1097" type="#_x0000_t75" style="width:86.25pt;height:18.75pt" o:ole="">
            <v:imagedata r:id="rId155" o:title=""/>
          </v:shape>
          <o:OLEObject Type="Embed" ProgID="Equation.DSMT4" ShapeID="_x0000_i1097" DrawAspect="Content" ObjectID="_1633396829" r:id="rId156"/>
        </w:object>
      </w:r>
      <w:r w:rsidR="00E84644" w:rsidRPr="00B95256">
        <w:t>converge</w:t>
      </w:r>
      <w:r w:rsidR="00E84644" w:rsidRPr="00B95256">
        <w:rPr>
          <w:rFonts w:ascii="CyprwgGpytsqYdjsghTimes-Roman" w:hAnsi="CyprwgGpytsqYdjsghTimes-Roman"/>
          <w:color w:val="131413"/>
        </w:rPr>
        <w:t xml:space="preserve"> asymptotically to zero.</w:t>
      </w:r>
    </w:p>
    <w:p w:rsidR="00C52F11" w:rsidRPr="00E84644" w:rsidRDefault="009830A0" w:rsidP="006830E4">
      <w:pPr>
        <w:pStyle w:val="Titre1"/>
        <w:keepLines w:val="0"/>
        <w:numPr>
          <w:ilvl w:val="0"/>
          <w:numId w:val="12"/>
        </w:numPr>
        <w:tabs>
          <w:tab w:val="clear" w:pos="216"/>
        </w:tabs>
        <w:autoSpaceDE w:val="0"/>
        <w:autoSpaceDN w:val="0"/>
        <w:spacing w:before="360" w:after="120"/>
        <w:rPr>
          <w:rFonts w:eastAsia="Dotum"/>
          <w:b/>
          <w:smallCaps w:val="0"/>
          <w:sz w:val="24"/>
          <w:szCs w:val="24"/>
        </w:rPr>
      </w:pPr>
      <w:r>
        <w:t>e</w:t>
      </w:r>
      <w:r w:rsidR="00E84644" w:rsidRPr="00E84644">
        <w:t>Numerical simulations</w:t>
      </w:r>
    </w:p>
    <w:p w:rsidR="00E84644" w:rsidRDefault="00C7182E" w:rsidP="00C7182E">
      <w:pPr>
        <w:keepNext/>
        <w:keepLines/>
        <w:tabs>
          <w:tab w:val="left" w:pos="216"/>
        </w:tabs>
        <w:spacing w:before="160" w:after="80"/>
        <w:jc w:val="both"/>
        <w:outlineLvl w:val="0"/>
      </w:pPr>
      <w:r>
        <w:t>In this section t</w:t>
      </w:r>
      <w:r w:rsidR="00915BAF">
        <w:t>o illustrate the applicati</w:t>
      </w:r>
      <w:r>
        <w:t>on of the proposed adaptive fractional scheme, let</w:t>
      </w:r>
      <w:r w:rsidR="00E84644" w:rsidRPr="00F1271D">
        <w:t xml:space="preserve"> us consider </w:t>
      </w:r>
      <w:r w:rsidRPr="00F1271D">
        <w:t>an</w:t>
      </w:r>
      <w:r w:rsidR="00E84644" w:rsidRPr="00F1271D">
        <w:t xml:space="preserve"> </w:t>
      </w:r>
      <w:r w:rsidR="00E84644">
        <w:t>unstable system</w:t>
      </w:r>
      <w:r w:rsidR="00E84644" w:rsidRPr="00F1271D">
        <w:t xml:space="preserve"> defined by</w:t>
      </w:r>
    </w:p>
    <w:p w:rsidR="00E84644" w:rsidRDefault="00E84644" w:rsidP="00E84644">
      <w:pPr>
        <w:ind w:firstLine="284"/>
      </w:pPr>
    </w:p>
    <w:p w:rsidR="00E84644" w:rsidRDefault="004F2EDC" w:rsidP="004F2EDC">
      <w:pPr>
        <w:ind w:firstLine="284"/>
      </w:pPr>
      <w:r>
        <w:t xml:space="preserve">   </w:t>
      </w:r>
      <w:r w:rsidR="00881389">
        <w:t xml:space="preserve">       </w:t>
      </w:r>
      <w:r w:rsidR="00B864D5" w:rsidRPr="00E77DB3">
        <w:rPr>
          <w:position w:val="-10"/>
        </w:rPr>
        <w:object w:dxaOrig="1780" w:dyaOrig="320">
          <v:shape id="_x0000_i1098" type="#_x0000_t75" style="width:88.5pt;height:15.75pt" o:ole="">
            <v:imagedata r:id="rId157" o:title=""/>
          </v:shape>
          <o:OLEObject Type="Embed" ProgID="Equation.DSMT4" ShapeID="_x0000_i1098" DrawAspect="Content" ObjectID="_1633396830" r:id="rId158"/>
        </w:object>
      </w:r>
      <w:r>
        <w:t xml:space="preserve"> </w:t>
      </w:r>
      <w:r>
        <w:tab/>
      </w:r>
      <w:r>
        <w:tab/>
        <w:t xml:space="preserve">       </w:t>
      </w:r>
      <w:r w:rsidR="00F30DB1">
        <w:t>(28</w:t>
      </w:r>
      <w:r w:rsidR="00E84644">
        <w:t>)</w:t>
      </w:r>
    </w:p>
    <w:p w:rsidR="00E84644" w:rsidRDefault="00E84644" w:rsidP="00E84644">
      <w:pPr>
        <w:jc w:val="both"/>
        <w:rPr>
          <w:noProof/>
        </w:rPr>
      </w:pPr>
    </w:p>
    <w:p w:rsidR="00E84644" w:rsidRDefault="00E84644" w:rsidP="00E84644">
      <w:pPr>
        <w:jc w:val="both"/>
        <w:rPr>
          <w:noProof/>
        </w:rPr>
      </w:pPr>
      <w:r w:rsidRPr="00F1271D">
        <w:rPr>
          <w:noProof/>
        </w:rPr>
        <w:t xml:space="preserve">To build the adaptive controller we choose </w:t>
      </w:r>
      <w:r>
        <w:rPr>
          <w:noProof/>
        </w:rPr>
        <w:t>a</w:t>
      </w:r>
      <w:r w:rsidRPr="00F1271D">
        <w:rPr>
          <w:noProof/>
        </w:rPr>
        <w:t xml:space="preserve"> model</w:t>
      </w:r>
      <w:r w:rsidRPr="00077056">
        <w:rPr>
          <w:noProof/>
        </w:rPr>
        <w:t xml:space="preserve"> </w:t>
      </w:r>
      <w:r w:rsidRPr="00F1271D">
        <w:rPr>
          <w:noProof/>
        </w:rPr>
        <w:t>reference</w:t>
      </w:r>
      <w:r w:rsidRPr="00E85D6B">
        <w:rPr>
          <w:noProof/>
        </w:rPr>
        <w:t xml:space="preserve"> </w:t>
      </w:r>
      <w:r>
        <w:rPr>
          <w:noProof/>
        </w:rPr>
        <w:t xml:space="preserve">is </w:t>
      </w:r>
      <w:r w:rsidRPr="00E85D6B">
        <w:rPr>
          <w:noProof/>
        </w:rPr>
        <w:t>given by</w:t>
      </w:r>
      <w:r>
        <w:rPr>
          <w:noProof/>
        </w:rPr>
        <w:t xml:space="preserve"> :</w:t>
      </w:r>
    </w:p>
    <w:p w:rsidR="00E84644" w:rsidRDefault="00E84644" w:rsidP="00E84644">
      <w:pPr>
        <w:rPr>
          <w:noProof/>
        </w:rPr>
      </w:pPr>
    </w:p>
    <w:p w:rsidR="00E84644" w:rsidRDefault="00B864D5" w:rsidP="004F2EDC">
      <w:pPr>
        <w:ind w:firstLine="720"/>
      </w:pPr>
      <w:r w:rsidRPr="00E85D6B">
        <w:rPr>
          <w:noProof/>
          <w:position w:val="-10"/>
        </w:rPr>
        <w:object w:dxaOrig="1960" w:dyaOrig="320">
          <v:shape id="_x0000_i1099" type="#_x0000_t75" style="width:98.25pt;height:15.75pt" o:ole="">
            <v:imagedata r:id="rId159" o:title=""/>
          </v:shape>
          <o:OLEObject Type="Embed" ProgID="Equation.DSMT4" ShapeID="_x0000_i1099" DrawAspect="Content" ObjectID="_1633396831" r:id="rId160"/>
        </w:object>
      </w:r>
      <w:r w:rsidR="00E84644" w:rsidRPr="00CC749F">
        <w:t xml:space="preserve"> </w:t>
      </w:r>
      <w:r w:rsidR="00E84644">
        <w:tab/>
        <w:t xml:space="preserve">          </w:t>
      </w:r>
      <w:r w:rsidR="004F2EDC">
        <w:tab/>
      </w:r>
      <w:r w:rsidR="00E84644">
        <w:t xml:space="preserve"> </w:t>
      </w:r>
      <w:r w:rsidR="004F2EDC">
        <w:t xml:space="preserve">      </w:t>
      </w:r>
      <w:r w:rsidR="00F30DB1">
        <w:t>(29</w:t>
      </w:r>
      <w:r w:rsidR="00E84644">
        <w:t>)</w:t>
      </w:r>
    </w:p>
    <w:p w:rsidR="00E84644" w:rsidRDefault="00E84644" w:rsidP="00E84644">
      <w:pPr>
        <w:ind w:firstLine="284"/>
      </w:pPr>
    </w:p>
    <w:p w:rsidR="00302479" w:rsidRDefault="00302479" w:rsidP="00787A2D">
      <w:pPr>
        <w:jc w:val="left"/>
        <w:rPr>
          <w:noProof/>
        </w:rPr>
      </w:pPr>
    </w:p>
    <w:p w:rsidR="00302479" w:rsidRDefault="00E84644" w:rsidP="00302479">
      <w:pPr>
        <w:jc w:val="left"/>
      </w:pPr>
      <w:r w:rsidRPr="00CC749F">
        <w:rPr>
          <w:noProof/>
        </w:rPr>
        <w:t xml:space="preserve">where </w:t>
      </w:r>
      <w:r w:rsidRPr="00E77DB3">
        <w:rPr>
          <w:position w:val="-10"/>
        </w:rPr>
        <w:object w:dxaOrig="740" w:dyaOrig="279">
          <v:shape id="_x0000_i1100" type="#_x0000_t75" style="width:36.75pt;height:14.25pt" o:ole="">
            <v:imagedata r:id="rId161" o:title=""/>
          </v:shape>
          <o:OLEObject Type="Embed" ProgID="Equation.DSMT4" ShapeID="_x0000_i1100" DrawAspect="Content" ObjectID="_1633396832" r:id="rId162"/>
        </w:object>
      </w:r>
      <w:r>
        <w:t>.</w:t>
      </w:r>
    </w:p>
    <w:p w:rsidR="00E84644" w:rsidRDefault="00E84644" w:rsidP="00E84644">
      <w:pPr>
        <w:jc w:val="both"/>
      </w:pPr>
      <w:r w:rsidRPr="00CC749F">
        <w:rPr>
          <w:noProof/>
        </w:rPr>
        <w:t>The values of the parameter</w:t>
      </w:r>
      <w:r>
        <w:rPr>
          <w:noProof/>
        </w:rPr>
        <w:t xml:space="preserve"> of adaptive gain</w:t>
      </w:r>
      <w:r w:rsidRPr="00CC749F">
        <w:rPr>
          <w:noProof/>
        </w:rPr>
        <w:t xml:space="preserve"> </w:t>
      </w:r>
      <w:r>
        <w:rPr>
          <w:noProof/>
        </w:rPr>
        <w:t xml:space="preserve">were chosen as: </w:t>
      </w:r>
      <w:r w:rsidRPr="00E77DB3">
        <w:rPr>
          <w:position w:val="-10"/>
        </w:rPr>
        <w:object w:dxaOrig="660" w:dyaOrig="300">
          <v:shape id="_x0000_i1101" type="#_x0000_t75" style="width:33.75pt;height:15pt" o:ole="">
            <v:imagedata r:id="rId163" o:title=""/>
          </v:shape>
          <o:OLEObject Type="Embed" ProgID="Equation.DSMT4" ShapeID="_x0000_i1101" DrawAspect="Content" ObjectID="_1633396833" r:id="rId164"/>
        </w:object>
      </w:r>
      <w:r>
        <w:t xml:space="preserve">and </w:t>
      </w:r>
      <w:r w:rsidRPr="00E77DB3">
        <w:rPr>
          <w:position w:val="-10"/>
        </w:rPr>
        <w:object w:dxaOrig="760" w:dyaOrig="300">
          <v:shape id="_x0000_i1102" type="#_x0000_t75" style="width:38.25pt;height:15pt" o:ole="">
            <v:imagedata r:id="rId165" o:title=""/>
          </v:shape>
          <o:OLEObject Type="Embed" ProgID="Equation.DSMT4" ShapeID="_x0000_i1102" DrawAspect="Content" ObjectID="_1633396834" r:id="rId166"/>
        </w:object>
      </w:r>
      <w:r>
        <w:t>.</w:t>
      </w:r>
    </w:p>
    <w:p w:rsidR="00E84644" w:rsidRDefault="00E84644" w:rsidP="008D5703">
      <w:pPr>
        <w:jc w:val="both"/>
      </w:pPr>
      <w:r w:rsidRPr="00F64927">
        <w:lastRenderedPageBreak/>
        <w:t>The control law necessitates the reference model, which has</w:t>
      </w:r>
      <w:r w:rsidRPr="00F64927">
        <w:br/>
        <w:t xml:space="preserve">two design parameters </w:t>
      </w:r>
      <w:r w:rsidRPr="00F64927">
        <w:rPr>
          <w:i/>
          <w:iCs/>
        </w:rPr>
        <w:t>a</w:t>
      </w:r>
      <w:r w:rsidRPr="00F64927">
        <w:rPr>
          <w:i/>
          <w:iCs/>
          <w:vertAlign w:val="subscript"/>
        </w:rPr>
        <w:t>m</w:t>
      </w:r>
      <w:r w:rsidRPr="00F64927">
        <w:rPr>
          <w:vertAlign w:val="subscript"/>
        </w:rPr>
        <w:t xml:space="preserve"> </w:t>
      </w:r>
      <w:r w:rsidRPr="00F64927">
        <w:t xml:space="preserve">and </w:t>
      </w:r>
      <w:r w:rsidRPr="00F64927">
        <w:rPr>
          <w:i/>
          <w:iCs/>
        </w:rPr>
        <w:t>b</w:t>
      </w:r>
      <w:r w:rsidRPr="00F64927">
        <w:rPr>
          <w:i/>
          <w:iCs/>
          <w:vertAlign w:val="subscript"/>
        </w:rPr>
        <w:t>m</w:t>
      </w:r>
      <w:r w:rsidRPr="00F64927">
        <w:t>. Both of them can be</w:t>
      </w:r>
      <w:r w:rsidRPr="00F64927">
        <w:br/>
        <w:t xml:space="preserve">chosen </w:t>
      </w:r>
      <w:r w:rsidRPr="00E96A3D">
        <w:t>without restraint</w:t>
      </w:r>
      <w:r w:rsidRPr="00F64927">
        <w:t>, nevertheless it is worth to set</w:t>
      </w:r>
      <w:r>
        <w:t xml:space="preserve">   </w:t>
      </w:r>
      <w:r w:rsidRPr="00F64927">
        <w:t xml:space="preserve"> </w:t>
      </w:r>
      <w:r w:rsidRPr="00F64927">
        <w:rPr>
          <w:i/>
          <w:iCs/>
        </w:rPr>
        <w:t>a</w:t>
      </w:r>
      <w:r w:rsidRPr="00F64927">
        <w:rPr>
          <w:i/>
          <w:iCs/>
          <w:vertAlign w:val="subscript"/>
        </w:rPr>
        <w:t>m</w:t>
      </w:r>
      <w:r w:rsidRPr="00F64927">
        <w:t xml:space="preserve"> =</w:t>
      </w:r>
      <w:r>
        <w:t xml:space="preserve"> 1 and </w:t>
      </w:r>
      <w:r w:rsidRPr="00F64927">
        <w:t xml:space="preserve"> </w:t>
      </w:r>
      <w:proofErr w:type="spellStart"/>
      <w:r w:rsidRPr="00F64927">
        <w:rPr>
          <w:i/>
          <w:iCs/>
        </w:rPr>
        <w:t>b</w:t>
      </w:r>
      <w:r w:rsidRPr="00F64927">
        <w:rPr>
          <w:i/>
          <w:iCs/>
          <w:vertAlign w:val="subscript"/>
        </w:rPr>
        <w:t>m</w:t>
      </w:r>
      <w:proofErr w:type="spellEnd"/>
      <w:r>
        <w:rPr>
          <w:i/>
          <w:iCs/>
        </w:rPr>
        <w:t xml:space="preserve">=1 </w:t>
      </w:r>
      <w:r w:rsidRPr="00F64927">
        <w:t>to</w:t>
      </w:r>
      <w:r>
        <w:t xml:space="preserve"> </w:t>
      </w:r>
      <w:r w:rsidRPr="00F64927">
        <w:t>get a</w:t>
      </w:r>
      <w:r>
        <w:t xml:space="preserve"> 0.78</w:t>
      </w:r>
      <w:r w:rsidRPr="00F64927">
        <w:t xml:space="preserve"> gain of reference dynamics. </w:t>
      </w:r>
      <w:r w:rsidRPr="00B90A13">
        <w:t>The initial conditions of</w:t>
      </w:r>
      <w:r>
        <w:t xml:space="preserve"> the system and reference model are </w:t>
      </w:r>
      <w:r w:rsidR="00B864D5" w:rsidRPr="00E77DB3">
        <w:rPr>
          <w:position w:val="-10"/>
        </w:rPr>
        <w:object w:dxaOrig="1980" w:dyaOrig="300">
          <v:shape id="_x0000_i1103" type="#_x0000_t75" style="width:99.75pt;height:15pt" o:ole="">
            <v:imagedata r:id="rId167" o:title=""/>
          </v:shape>
          <o:OLEObject Type="Embed" ProgID="Equation.DSMT4" ShapeID="_x0000_i1103" DrawAspect="Content" ObjectID="_1633396835" r:id="rId168"/>
        </w:object>
      </w:r>
      <w:r>
        <w:t>.</w:t>
      </w:r>
    </w:p>
    <w:p w:rsidR="00E84644" w:rsidRDefault="00E84644" w:rsidP="00E84644">
      <w:pPr>
        <w:jc w:val="both"/>
      </w:pPr>
      <w:r>
        <w:t xml:space="preserve">The reference input signal </w:t>
      </w:r>
      <w:r w:rsidRPr="0096763F">
        <w:rPr>
          <w:position w:val="-10"/>
        </w:rPr>
        <w:object w:dxaOrig="380" w:dyaOrig="300">
          <v:shape id="_x0000_i1104" type="#_x0000_t75" style="width:18.75pt;height:15pt" o:ole="">
            <v:imagedata r:id="rId169" o:title=""/>
          </v:shape>
          <o:OLEObject Type="Embed" ProgID="Equation.DSMT4" ShapeID="_x0000_i1104" DrawAspect="Content" ObjectID="_1633396836" r:id="rId170"/>
        </w:object>
      </w:r>
      <w:r>
        <w:t>is given by equation ;</w:t>
      </w:r>
    </w:p>
    <w:p w:rsidR="00557E5C" w:rsidRDefault="00557E5C" w:rsidP="00E84644">
      <w:pPr>
        <w:jc w:val="both"/>
      </w:pPr>
    </w:p>
    <w:p w:rsidR="00E84644" w:rsidRDefault="00E84644" w:rsidP="004F2EDC">
      <w:pPr>
        <w:ind w:left="284" w:firstLine="436"/>
        <w:jc w:val="both"/>
      </w:pPr>
      <w:r w:rsidRPr="0096763F">
        <w:rPr>
          <w:position w:val="-10"/>
        </w:rPr>
        <w:object w:dxaOrig="1280" w:dyaOrig="300">
          <v:shape id="_x0000_i1105" type="#_x0000_t75" style="width:63.75pt;height:15pt" o:ole="">
            <v:imagedata r:id="rId171" o:title=""/>
          </v:shape>
          <o:OLEObject Type="Embed" ProgID="Equation.DSMT4" ShapeID="_x0000_i1105" DrawAspect="Content" ObjectID="_1633396837" r:id="rId172"/>
        </w:object>
      </w:r>
      <w:r>
        <w:tab/>
      </w:r>
      <w:r>
        <w:tab/>
        <w:t xml:space="preserve">                </w:t>
      </w:r>
      <w:r w:rsidR="004C5347">
        <w:tab/>
      </w:r>
      <w:r w:rsidR="000254C9">
        <w:t xml:space="preserve"> </w:t>
      </w:r>
      <w:r w:rsidR="00F30DB1">
        <w:t>(30</w:t>
      </w:r>
      <w:r>
        <w:t>)</w:t>
      </w:r>
    </w:p>
    <w:p w:rsidR="00557E5C" w:rsidRDefault="00557E5C" w:rsidP="00557E5C">
      <w:pPr>
        <w:ind w:left="284" w:firstLine="436"/>
        <w:jc w:val="both"/>
      </w:pPr>
    </w:p>
    <w:p w:rsidR="00E84644" w:rsidRDefault="00E84644" w:rsidP="008A3DA2">
      <w:pPr>
        <w:jc w:val="both"/>
        <w:rPr>
          <w:rFonts w:ascii="TimesNewRomanPSMT" w:hAnsi="TimesNewRomanPSMT" w:hint="eastAsia"/>
          <w:color w:val="000000"/>
        </w:rPr>
      </w:pPr>
      <w:r>
        <w:rPr>
          <w:rFonts w:ascii="TimesNewRomanPSMT" w:hAnsi="TimesNewRomanPSMT"/>
          <w:color w:val="000000"/>
        </w:rPr>
        <w:t>If the parameters of the system and reference model are known,</w:t>
      </w:r>
      <w:r w:rsidR="008A3DA2">
        <w:rPr>
          <w:rFonts w:ascii="TimesNewRomanPSMT" w:hAnsi="TimesNewRomanPSMT"/>
          <w:color w:val="000000"/>
        </w:rPr>
        <w:t xml:space="preserve"> </w:t>
      </w:r>
      <w:r>
        <w:rPr>
          <w:rFonts w:ascii="TimesNewRomanPSMT" w:hAnsi="TimesNewRomanPSMT"/>
          <w:color w:val="000000"/>
        </w:rPr>
        <w:t xml:space="preserve">the control law </w:t>
      </w:r>
      <w:r w:rsidRPr="00B22F43">
        <w:rPr>
          <w:rFonts w:ascii="TimesNewRomanPSMT" w:hAnsi="TimesNewRomanPSMT"/>
          <w:color w:val="000000"/>
        </w:rPr>
        <w:t>can be calculated</w:t>
      </w:r>
      <w:r>
        <w:rPr>
          <w:rFonts w:ascii="NimbusRomNo9L-ReguItal" w:hAnsi="NimbusRomNo9L-ReguItal"/>
          <w:i/>
          <w:iCs/>
          <w:color w:val="231F20"/>
        </w:rPr>
        <w:t xml:space="preserve"> </w:t>
      </w:r>
      <w:r>
        <w:rPr>
          <w:rFonts w:ascii="TimesNewRomanPSMT" w:hAnsi="TimesNewRomanPSMT"/>
          <w:color w:val="000000"/>
        </w:rPr>
        <w:t>as</w:t>
      </w:r>
    </w:p>
    <w:p w:rsidR="00E84644" w:rsidRPr="004A1CE3" w:rsidRDefault="00E84644" w:rsidP="00E84644">
      <w:pPr>
        <w:jc w:val="both"/>
      </w:pPr>
    </w:p>
    <w:p w:rsidR="00E84644" w:rsidRDefault="00F32B13" w:rsidP="00557E5C">
      <w:pPr>
        <w:ind w:firstLine="720"/>
        <w:jc w:val="both"/>
      </w:pPr>
      <w:r w:rsidRPr="00787A2D">
        <w:rPr>
          <w:position w:val="-10"/>
        </w:rPr>
        <w:object w:dxaOrig="1900" w:dyaOrig="320">
          <v:shape id="_x0000_i1106" type="#_x0000_t75" style="width:95.25pt;height:15.75pt" o:ole="">
            <v:imagedata r:id="rId173" o:title=""/>
          </v:shape>
          <o:OLEObject Type="Embed" ProgID="Equation.DSMT4" ShapeID="_x0000_i1106" DrawAspect="Content" ObjectID="_1633396838" r:id="rId174"/>
        </w:object>
      </w:r>
      <w:r w:rsidR="00E84644">
        <w:tab/>
        <w:t xml:space="preserve">          </w:t>
      </w:r>
      <w:r w:rsidR="008E12D9">
        <w:tab/>
      </w:r>
      <w:r w:rsidR="00E84644">
        <w:t xml:space="preserve"> </w:t>
      </w:r>
      <w:r w:rsidR="008E12D9">
        <w:t xml:space="preserve">        </w:t>
      </w:r>
      <w:r w:rsidR="004C5347">
        <w:tab/>
      </w:r>
      <w:r w:rsidR="00D115BB">
        <w:t xml:space="preserve"> </w:t>
      </w:r>
      <w:r w:rsidR="00F30DB1">
        <w:t>(31</w:t>
      </w:r>
      <w:r w:rsidR="00E84644">
        <w:t>)</w:t>
      </w:r>
    </w:p>
    <w:p w:rsidR="00557E5C" w:rsidRDefault="00557E5C" w:rsidP="00557E5C">
      <w:pPr>
        <w:ind w:firstLine="720"/>
        <w:jc w:val="both"/>
      </w:pPr>
    </w:p>
    <w:p w:rsidR="00E84644" w:rsidRDefault="00E84644" w:rsidP="00557E5C">
      <w:pPr>
        <w:jc w:val="both"/>
      </w:pPr>
      <w:r>
        <w:t xml:space="preserve">From (10) we obtained </w:t>
      </w:r>
    </w:p>
    <w:p w:rsidR="00E84644" w:rsidRPr="00E84644" w:rsidRDefault="00F32B13" w:rsidP="00557E5C">
      <w:pPr>
        <w:pStyle w:val="ETASRbodytext"/>
        <w:ind w:left="720" w:firstLine="720"/>
      </w:pPr>
      <w:r w:rsidRPr="0092622B">
        <w:rPr>
          <w:position w:val="-22"/>
        </w:rPr>
        <w:object w:dxaOrig="1440" w:dyaOrig="560">
          <v:shape id="_x0000_i1107" type="#_x0000_t75" style="width:72.75pt;height:27.75pt" o:ole="">
            <v:imagedata r:id="rId175" o:title=""/>
          </v:shape>
          <o:OLEObject Type="Embed" ProgID="Equation.DSMT4" ShapeID="_x0000_i1107" DrawAspect="Content" ObjectID="_1633396839" r:id="rId176"/>
        </w:object>
      </w:r>
      <w:r w:rsidR="008E12D9">
        <w:tab/>
      </w:r>
      <w:r w:rsidR="008E12D9">
        <w:tab/>
      </w:r>
      <w:r w:rsidR="00F30DB1">
        <w:t xml:space="preserve"> (32</w:t>
      </w:r>
      <w:r w:rsidR="00E84644" w:rsidRPr="00E84644">
        <w:t>)</w:t>
      </w:r>
    </w:p>
    <w:p w:rsidR="00E84644" w:rsidRPr="00E84644" w:rsidRDefault="00E84644" w:rsidP="00E84644">
      <w:pPr>
        <w:pStyle w:val="ETASRbodytext"/>
      </w:pPr>
      <w:r w:rsidRPr="00E84644">
        <w:t xml:space="preserve"> and </w:t>
      </w:r>
    </w:p>
    <w:p w:rsidR="00E84644" w:rsidRPr="00E84644" w:rsidRDefault="00F32B13" w:rsidP="008E12D9">
      <w:pPr>
        <w:pStyle w:val="ETASRbodytext"/>
        <w:ind w:left="720" w:firstLine="720"/>
      </w:pPr>
      <w:r w:rsidRPr="008E12D9">
        <w:rPr>
          <w:position w:val="-22"/>
        </w:rPr>
        <w:object w:dxaOrig="999" w:dyaOrig="560">
          <v:shape id="_x0000_i1108" type="#_x0000_t75" style="width:50.25pt;height:27.75pt" o:ole="">
            <v:imagedata r:id="rId177" o:title=""/>
          </v:shape>
          <o:OLEObject Type="Embed" ProgID="Equation.DSMT4" ShapeID="_x0000_i1108" DrawAspect="Content" ObjectID="_1633396840" r:id="rId178"/>
        </w:object>
      </w:r>
      <w:r w:rsidR="00E84644" w:rsidRPr="00E84644">
        <w:tab/>
      </w:r>
      <w:r w:rsidR="00E84644" w:rsidRPr="00E84644">
        <w:tab/>
        <w:t xml:space="preserve">          </w:t>
      </w:r>
      <w:r w:rsidR="008E12D9">
        <w:tab/>
      </w:r>
      <w:r w:rsidR="00F30DB1">
        <w:t xml:space="preserve"> (33</w:t>
      </w:r>
      <w:r w:rsidR="00E84644" w:rsidRPr="00E84644">
        <w:t>)</w:t>
      </w:r>
    </w:p>
    <w:p w:rsidR="00302479" w:rsidRDefault="00E84644" w:rsidP="00D24553">
      <w:pPr>
        <w:pStyle w:val="ETASRbodytext"/>
        <w:rPr>
          <w:rFonts w:eastAsia="SimSun"/>
          <w:noProof/>
          <w:spacing w:val="0"/>
          <w:sz w:val="16"/>
          <w:szCs w:val="16"/>
        </w:rPr>
      </w:pPr>
      <w:r w:rsidRPr="00E84644">
        <w:t xml:space="preserve">The results of simulations in this case are shown by Figures 2-3, where we show the time responses of the plant state </w:t>
      </w:r>
      <w:r w:rsidR="00B864D5" w:rsidRPr="00B864D5">
        <w:rPr>
          <w:position w:val="-10"/>
        </w:rPr>
        <w:object w:dxaOrig="400" w:dyaOrig="300">
          <v:shape id="_x0000_i1109" type="#_x0000_t75" style="width:20.25pt;height:15pt" o:ole="">
            <v:imagedata r:id="rId179" o:title=""/>
          </v:shape>
          <o:OLEObject Type="Embed" ProgID="Equation.DSMT4" ShapeID="_x0000_i1109" DrawAspect="Content" ObjectID="_1633396841" r:id="rId180"/>
        </w:object>
      </w:r>
      <w:r w:rsidRPr="00E84644">
        <w:t xml:space="preserve">and the output of the reference model </w:t>
      </w:r>
      <w:r w:rsidR="00B864D5" w:rsidRPr="00B864D5">
        <w:rPr>
          <w:position w:val="-10"/>
        </w:rPr>
        <w:object w:dxaOrig="499" w:dyaOrig="300">
          <v:shape id="_x0000_i1110" type="#_x0000_t75" style="width:25.5pt;height:15pt" o:ole="">
            <v:imagedata r:id="rId181" o:title=""/>
          </v:shape>
          <o:OLEObject Type="Embed" ProgID="Equation.DSMT4" ShapeID="_x0000_i1110" DrawAspect="Content" ObjectID="_1633396842" r:id="rId182"/>
        </w:object>
      </w:r>
      <w:r w:rsidRPr="00E84644">
        <w:t xml:space="preserve">and the control </w:t>
      </w:r>
      <w:r w:rsidR="00B864D5" w:rsidRPr="00B864D5">
        <w:rPr>
          <w:position w:val="-10"/>
        </w:rPr>
        <w:object w:dxaOrig="380" w:dyaOrig="300">
          <v:shape id="_x0000_i1111" type="#_x0000_t75" style="width:18.75pt;height:15pt" o:ole="">
            <v:imagedata r:id="rId183" o:title=""/>
          </v:shape>
          <o:OLEObject Type="Embed" ProgID="Equation.DSMT4" ShapeID="_x0000_i1111" DrawAspect="Content" ObjectID="_1633396843" r:id="rId184"/>
        </w:object>
      </w:r>
      <w:r w:rsidRPr="00E84644">
        <w:t>.</w:t>
      </w:r>
      <w:r w:rsidR="00F32B13">
        <w:rPr>
          <w:rFonts w:eastAsia="SimSun"/>
          <w:noProof/>
          <w:spacing w:val="0"/>
          <w:sz w:val="16"/>
          <w:szCs w:val="16"/>
        </w:rPr>
        <w:t xml:space="preserve">   </w:t>
      </w:r>
      <w:r w:rsidR="00D24553">
        <w:rPr>
          <w:rFonts w:eastAsia="SimSun"/>
          <w:noProof/>
          <w:spacing w:val="0"/>
          <w:sz w:val="16"/>
          <w:szCs w:val="16"/>
        </w:rPr>
        <w:t xml:space="preserve">               </w:t>
      </w:r>
    </w:p>
    <w:p w:rsidR="00E84644" w:rsidRPr="00E84644" w:rsidRDefault="00F70627" w:rsidP="00D24553">
      <w:pPr>
        <w:pStyle w:val="ETASRbodytext"/>
        <w:rPr>
          <w:rFonts w:eastAsia="SimSun"/>
          <w:noProof/>
          <w:spacing w:val="0"/>
          <w:sz w:val="16"/>
          <w:szCs w:val="16"/>
        </w:rPr>
      </w:pPr>
      <w:r>
        <w:rPr>
          <w:rFonts w:eastAsia="SimSun"/>
          <w:noProof/>
          <w:spacing w:val="0"/>
          <w:sz w:val="16"/>
          <w:szCs w:val="16"/>
        </w:rPr>
        <w:t xml:space="preserve">           </w:t>
      </w:r>
      <w:r w:rsidR="00F32B13">
        <w:rPr>
          <w:rFonts w:eastAsia="SimSun"/>
          <w:noProof/>
          <w:spacing w:val="0"/>
          <w:sz w:val="16"/>
          <w:szCs w:val="16"/>
        </w:rPr>
        <w:t xml:space="preserve"> Fig.2. Co</w:t>
      </w:r>
      <w:r w:rsidR="00E84644" w:rsidRPr="00E84644">
        <w:rPr>
          <w:rFonts w:eastAsia="SimSun"/>
          <w:noProof/>
          <w:spacing w:val="0"/>
          <w:sz w:val="16"/>
          <w:szCs w:val="16"/>
        </w:rPr>
        <w:t>mparison of the state plant signal with reference signal</w:t>
      </w:r>
    </w:p>
    <w:p w:rsidR="00E84644" w:rsidRPr="00E84644" w:rsidRDefault="00E84644" w:rsidP="00E84644">
      <w:pPr>
        <w:pStyle w:val="ETASRbodytext"/>
        <w:jc w:val="center"/>
        <w:rPr>
          <w:rFonts w:eastAsia="SimSun"/>
          <w:noProof/>
          <w:spacing w:val="0"/>
          <w:sz w:val="16"/>
          <w:szCs w:val="16"/>
        </w:rPr>
      </w:pPr>
      <w:r w:rsidRPr="00E84644">
        <w:rPr>
          <w:rFonts w:eastAsia="SimSun"/>
          <w:noProof/>
          <w:spacing w:val="0"/>
          <w:sz w:val="16"/>
          <w:szCs w:val="16"/>
          <w:lang w:val="fr-FR" w:eastAsia="fr-FR"/>
        </w:rPr>
        <w:drawing>
          <wp:inline distT="0" distB="0" distL="0" distR="0" wp14:anchorId="584AA9AA" wp14:editId="435BB60D">
            <wp:extent cx="3257057" cy="1800000"/>
            <wp:effectExtent l="0" t="0" r="0" b="0"/>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257057" cy="1800000"/>
                    </a:xfrm>
                    <a:prstGeom prst="rect">
                      <a:avLst/>
                    </a:prstGeom>
                    <a:noFill/>
                    <a:ln>
                      <a:noFill/>
                    </a:ln>
                  </pic:spPr>
                </pic:pic>
              </a:graphicData>
            </a:graphic>
          </wp:inline>
        </w:drawing>
      </w:r>
      <w:r w:rsidRPr="00E84644">
        <w:rPr>
          <w:rFonts w:eastAsia="SimSun"/>
          <w:noProof/>
          <w:spacing w:val="0"/>
          <w:sz w:val="16"/>
          <w:szCs w:val="16"/>
        </w:rPr>
        <w:t xml:space="preserve"> Fig.3. Control </w:t>
      </w:r>
      <w:r w:rsidRPr="00581E5D">
        <w:rPr>
          <w:rFonts w:eastAsia="SimSun"/>
          <w:i/>
          <w:iCs/>
          <w:noProof/>
          <w:spacing w:val="0"/>
          <w:sz w:val="16"/>
          <w:szCs w:val="16"/>
        </w:rPr>
        <w:t>u(t)</w:t>
      </w:r>
    </w:p>
    <w:p w:rsidR="00E84644" w:rsidRPr="00E84644" w:rsidRDefault="00581E5D" w:rsidP="000254C9">
      <w:pPr>
        <w:pStyle w:val="ETASRbodytext"/>
      </w:pPr>
      <w:r w:rsidRPr="00E84644">
        <w:rPr>
          <w:noProof/>
          <w:lang w:val="fr-FR" w:eastAsia="fr-FR"/>
        </w:rPr>
        <w:lastRenderedPageBreak/>
        <w:drawing>
          <wp:anchor distT="0" distB="0" distL="114300" distR="114300" simplePos="0" relativeHeight="251659264" behindDoc="0" locked="0" layoutInCell="1" allowOverlap="1" wp14:anchorId="7C81C23E" wp14:editId="1905C7A7">
            <wp:simplePos x="0" y="0"/>
            <wp:positionH relativeFrom="column">
              <wp:posOffset>3678555</wp:posOffset>
            </wp:positionH>
            <wp:positionV relativeFrom="paragraph">
              <wp:posOffset>17780</wp:posOffset>
            </wp:positionV>
            <wp:extent cx="3238500" cy="1800000"/>
            <wp:effectExtent l="0" t="0" r="0" b="0"/>
            <wp:wrapSquare wrapText="bothSides"/>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2385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644" w:rsidRPr="00E84644">
        <w:t xml:space="preserve">when the parameters of the system are unknown, </w:t>
      </w:r>
      <w:r w:rsidR="00B864D5" w:rsidRPr="00B864D5">
        <w:rPr>
          <w:position w:val="-10"/>
        </w:rPr>
        <w:object w:dxaOrig="760" w:dyaOrig="300">
          <v:shape id="_x0000_i1112" type="#_x0000_t75" style="width:38.25pt;height:15pt" o:ole="">
            <v:imagedata r:id="rId187" o:title=""/>
          </v:shape>
          <o:OLEObject Type="Embed" ProgID="Equation.DSMT4" ShapeID="_x0000_i1112" DrawAspect="Content" ObjectID="_1633396844" r:id="rId188"/>
        </w:object>
      </w:r>
      <w:r w:rsidR="00E84644" w:rsidRPr="00E84644">
        <w:t xml:space="preserve"> are estimated by </w:t>
      </w:r>
      <w:r w:rsidR="00B864D5" w:rsidRPr="00B864D5">
        <w:rPr>
          <w:position w:val="-10"/>
        </w:rPr>
        <w:object w:dxaOrig="380" w:dyaOrig="300">
          <v:shape id="_x0000_i1113" type="#_x0000_t75" style="width:18.75pt;height:15pt" o:ole="">
            <v:imagedata r:id="rId189" o:title=""/>
          </v:shape>
          <o:OLEObject Type="Embed" ProgID="Equation.DSMT4" ShapeID="_x0000_i1113" DrawAspect="Content" ObjectID="_1633396845" r:id="rId190"/>
        </w:object>
      </w:r>
      <w:r w:rsidR="00E84644" w:rsidRPr="00E84644">
        <w:t xml:space="preserve">and </w:t>
      </w:r>
      <w:r w:rsidR="00B864D5" w:rsidRPr="00B864D5">
        <w:rPr>
          <w:position w:val="-10"/>
        </w:rPr>
        <w:object w:dxaOrig="380" w:dyaOrig="340">
          <v:shape id="_x0000_i1114" type="#_x0000_t75" style="width:18.75pt;height:18pt" o:ole="">
            <v:imagedata r:id="rId191" o:title=""/>
          </v:shape>
          <o:OLEObject Type="Embed" ProgID="Equation.DSMT4" ShapeID="_x0000_i1114" DrawAspect="Content" ObjectID="_1633396846" r:id="rId192"/>
        </w:object>
      </w:r>
      <w:r w:rsidR="00E84644" w:rsidRPr="00E84644">
        <w:t xml:space="preserve"> respectively, in turn used to determine the controller parameters gains  </w:t>
      </w:r>
      <w:r w:rsidR="00F32B13" w:rsidRPr="00B864D5">
        <w:rPr>
          <w:position w:val="-10"/>
        </w:rPr>
        <w:object w:dxaOrig="480" w:dyaOrig="300">
          <v:shape id="_x0000_i1115" type="#_x0000_t75" style="width:23.25pt;height:15pt" o:ole="">
            <v:imagedata r:id="rId193" o:title=""/>
          </v:shape>
          <o:OLEObject Type="Embed" ProgID="Equation.DSMT4" ShapeID="_x0000_i1115" DrawAspect="Content" ObjectID="_1633396847" r:id="rId194"/>
        </w:object>
      </w:r>
      <w:r w:rsidR="00E84644" w:rsidRPr="00E84644">
        <w:t xml:space="preserve">, </w:t>
      </w:r>
      <w:r w:rsidR="00F32B13" w:rsidRPr="00B864D5">
        <w:rPr>
          <w:position w:val="-10"/>
        </w:rPr>
        <w:object w:dxaOrig="499" w:dyaOrig="300">
          <v:shape id="_x0000_i1116" type="#_x0000_t75" style="width:25.5pt;height:15pt" o:ole="">
            <v:imagedata r:id="rId195" o:title=""/>
          </v:shape>
          <o:OLEObject Type="Embed" ProgID="Equation.DSMT4" ShapeID="_x0000_i1116" DrawAspect="Content" ObjectID="_1633396848" r:id="rId196"/>
        </w:object>
      </w:r>
      <w:r w:rsidR="00F30DB1">
        <w:t>uses equations (16</w:t>
      </w:r>
      <w:r w:rsidR="00E84644" w:rsidRPr="00E84644">
        <w:t>) and (1</w:t>
      </w:r>
      <w:r w:rsidR="00F30DB1">
        <w:t>7</w:t>
      </w:r>
      <w:r w:rsidR="00E84644" w:rsidRPr="00E84644">
        <w:t xml:space="preserve">). The on-line estimate is </w:t>
      </w:r>
      <w:r w:rsidR="00F30DB1">
        <w:t>generated by an adaptive law (26</w:t>
      </w:r>
      <w:r w:rsidR="00E84644" w:rsidRPr="00E84644">
        <w:t>).</w:t>
      </w:r>
    </w:p>
    <w:p w:rsidR="00E84644" w:rsidRPr="00E84644" w:rsidRDefault="00E84644" w:rsidP="00E84644">
      <w:pPr>
        <w:pStyle w:val="ETASRbodytext"/>
      </w:pPr>
      <w:r w:rsidRPr="00E84644">
        <w:t>The control law, based on the certainty equiva</w:t>
      </w:r>
      <w:r w:rsidR="00F30DB1">
        <w:t>lence principle, is given by (15</w:t>
      </w:r>
      <w:r w:rsidRPr="00E84644">
        <w:t>).</w:t>
      </w:r>
    </w:p>
    <w:p w:rsidR="00581E5D" w:rsidRDefault="00E84644" w:rsidP="00E84644">
      <w:pPr>
        <w:pStyle w:val="ETASRbodytext"/>
      </w:pPr>
      <w:r w:rsidRPr="00E84644">
        <w:t xml:space="preserve">The initial conditions of the system and reference model are </w:t>
      </w:r>
    </w:p>
    <w:p w:rsidR="00E84644" w:rsidRPr="00E84644" w:rsidRDefault="00B864D5" w:rsidP="00E84644">
      <w:pPr>
        <w:pStyle w:val="ETASRbodytext"/>
      </w:pPr>
      <w:r w:rsidRPr="00B864D5">
        <w:rPr>
          <w:position w:val="-10"/>
        </w:rPr>
        <w:object w:dxaOrig="1880" w:dyaOrig="300">
          <v:shape id="_x0000_i1117" type="#_x0000_t75" style="width:93.75pt;height:15pt" o:ole="">
            <v:imagedata r:id="rId197" o:title=""/>
          </v:shape>
          <o:OLEObject Type="Embed" ProgID="Equation.DSMT4" ShapeID="_x0000_i1117" DrawAspect="Content" ObjectID="_1633396849" r:id="rId198"/>
        </w:object>
      </w:r>
      <w:r w:rsidR="00E84644" w:rsidRPr="00E84644">
        <w:t>.</w:t>
      </w:r>
    </w:p>
    <w:p w:rsidR="00E84644" w:rsidRPr="00E84644" w:rsidRDefault="00E84644" w:rsidP="00E84644">
      <w:pPr>
        <w:pStyle w:val="ETASRbodytext"/>
      </w:pPr>
      <w:r w:rsidRPr="00E84644">
        <w:t xml:space="preserve">The simulation results are shown in figure 4 to 8, The results of this simulation show the time responses of the plant state </w:t>
      </w:r>
      <w:r w:rsidR="00B864D5" w:rsidRPr="00B864D5">
        <w:rPr>
          <w:position w:val="-10"/>
        </w:rPr>
        <w:object w:dxaOrig="400" w:dyaOrig="300">
          <v:shape id="_x0000_i1118" type="#_x0000_t75" style="width:20.25pt;height:15pt" o:ole="">
            <v:imagedata r:id="rId199" o:title=""/>
          </v:shape>
          <o:OLEObject Type="Embed" ProgID="Equation.DSMT4" ShapeID="_x0000_i1118" DrawAspect="Content" ObjectID="_1633396850" r:id="rId200"/>
        </w:object>
      </w:r>
      <w:r w:rsidRPr="00E84644">
        <w:t xml:space="preserve"> and the state of the reference model </w:t>
      </w:r>
      <w:r w:rsidR="00B864D5" w:rsidRPr="00B864D5">
        <w:rPr>
          <w:position w:val="-10"/>
        </w:rPr>
        <w:object w:dxaOrig="499" w:dyaOrig="300">
          <v:shape id="_x0000_i1119" type="#_x0000_t75" style="width:25.5pt;height:15pt" o:ole="">
            <v:imagedata r:id="rId201" o:title=""/>
          </v:shape>
          <o:OLEObject Type="Embed" ProgID="Equation.DSMT4" ShapeID="_x0000_i1119" DrawAspect="Content" ObjectID="_1633396851" r:id="rId202"/>
        </w:object>
      </w:r>
      <w:r w:rsidR="00557E5C">
        <w:t xml:space="preserve"> in Fig. 2 </w:t>
      </w:r>
      <w:r w:rsidRPr="00E84644">
        <w:t xml:space="preserve">,  the follow up error </w:t>
      </w:r>
      <w:r w:rsidR="00B864D5" w:rsidRPr="00B864D5">
        <w:rPr>
          <w:position w:val="-10"/>
        </w:rPr>
        <w:object w:dxaOrig="360" w:dyaOrig="300">
          <v:shape id="_x0000_i1120" type="#_x0000_t75" style="width:18.75pt;height:15pt" o:ole="">
            <v:imagedata r:id="rId203" o:title=""/>
          </v:shape>
          <o:OLEObject Type="Embed" ProgID="Equation.DSMT4" ShapeID="_x0000_i1120" DrawAspect="Content" ObjectID="_1633396852" r:id="rId204"/>
        </w:object>
      </w:r>
      <w:r w:rsidRPr="00E84644">
        <w:t xml:space="preserve">,the control </w:t>
      </w:r>
      <w:r w:rsidR="00B864D5" w:rsidRPr="00B864D5">
        <w:rPr>
          <w:position w:val="-10"/>
        </w:rPr>
        <w:object w:dxaOrig="380" w:dyaOrig="300">
          <v:shape id="_x0000_i1121" type="#_x0000_t75" style="width:18.75pt;height:15pt" o:ole="">
            <v:imagedata r:id="rId205" o:title=""/>
          </v:shape>
          <o:OLEObject Type="Embed" ProgID="Equation.DSMT4" ShapeID="_x0000_i1121" DrawAspect="Content" ObjectID="_1633396853" r:id="rId206"/>
        </w:object>
      </w:r>
      <w:r w:rsidRPr="00E84644">
        <w:t xml:space="preserve">. The figures 6 and 7 shows that the estimated parameter </w:t>
      </w:r>
      <w:r w:rsidRPr="00E84644">
        <w:rPr>
          <w:b/>
          <w:bCs/>
        </w:rPr>
        <w:t>“</w:t>
      </w:r>
      <w:r w:rsidRPr="00E84644">
        <w:rPr>
          <w:b/>
          <w:bCs/>
          <w:i/>
          <w:iCs/>
        </w:rPr>
        <w:t xml:space="preserve">a(t)” </w:t>
      </w:r>
      <w:r w:rsidRPr="00E84644">
        <w:t xml:space="preserve">and </w:t>
      </w:r>
      <w:r w:rsidRPr="00E84644">
        <w:rPr>
          <w:b/>
          <w:bCs/>
        </w:rPr>
        <w:t>“</w:t>
      </w:r>
      <w:r w:rsidRPr="00E84644">
        <w:rPr>
          <w:b/>
          <w:bCs/>
          <w:i/>
          <w:iCs/>
        </w:rPr>
        <w:t xml:space="preserve">b(t)” </w:t>
      </w:r>
      <w:r w:rsidRPr="00E84644">
        <w:t>of converges to the true value. these values are same values of the system.</w:t>
      </w:r>
    </w:p>
    <w:p w:rsidR="00E84644" w:rsidRDefault="00437AAB" w:rsidP="00DA203F">
      <w:pPr>
        <w:pStyle w:val="ETASRbodytext"/>
      </w:pPr>
      <w:r>
        <w:t>Form Fig.2 to Fig.</w:t>
      </w:r>
      <w:r w:rsidR="00E84644" w:rsidRPr="00E84644">
        <w:t xml:space="preserve">8 indicates that the proposed method is more efficient. The follow up error converge to zero and the control is bounded. </w:t>
      </w:r>
      <w:r w:rsidR="008A3DA2" w:rsidRPr="008A3DA2">
        <w:t xml:space="preserve">The results are shown in Fig. </w:t>
      </w:r>
      <w:r w:rsidR="008A3DA2">
        <w:t>4</w:t>
      </w:r>
      <w:r w:rsidR="008A3DA2" w:rsidRPr="008A3DA2">
        <w:t xml:space="preserve">. It can be seen that </w:t>
      </w:r>
      <w:r w:rsidR="008A3DA2" w:rsidRPr="00B864D5">
        <w:rPr>
          <w:position w:val="-10"/>
        </w:rPr>
        <w:object w:dxaOrig="760" w:dyaOrig="300">
          <v:shape id="_x0000_i1122" type="#_x0000_t75" style="width:38.25pt;height:15pt" o:ole="">
            <v:imagedata r:id="rId207" o:title=""/>
          </v:shape>
          <o:OLEObject Type="Embed" ProgID="Equation.DSMT4" ShapeID="_x0000_i1122" DrawAspect="Content" ObjectID="_1633396854" r:id="rId208"/>
        </w:object>
      </w:r>
      <w:r w:rsidR="008A3DA2" w:rsidRPr="008A3DA2">
        <w:t xml:space="preserve"> and</w:t>
      </w:r>
      <w:r w:rsidR="008A3DA2">
        <w:t xml:space="preserve"> </w:t>
      </w:r>
      <w:r w:rsidR="008A3DA2" w:rsidRPr="00B864D5">
        <w:rPr>
          <w:position w:val="-10"/>
        </w:rPr>
        <w:object w:dxaOrig="1100" w:dyaOrig="300">
          <v:shape id="_x0000_i1123" type="#_x0000_t75" style="width:55.5pt;height:15pt" o:ole="">
            <v:imagedata r:id="rId209" o:title=""/>
          </v:shape>
          <o:OLEObject Type="Embed" ProgID="Equation.DSMT4" ShapeID="_x0000_i1123" DrawAspect="Content" ObjectID="_1633396855" r:id="rId210"/>
        </w:object>
      </w:r>
      <w:r w:rsidR="008A3DA2" w:rsidRPr="008A3DA2">
        <w:t xml:space="preserve"> as </w:t>
      </w:r>
      <w:r w:rsidR="008A3DA2" w:rsidRPr="008A3DA2">
        <w:rPr>
          <w:i/>
          <w:iCs/>
        </w:rPr>
        <w:t xml:space="preserve">t </w:t>
      </w:r>
      <w:r w:rsidR="008A3DA2" w:rsidRPr="008A3DA2">
        <w:t>→ ∞</w:t>
      </w:r>
      <w:r w:rsidR="008A3DA2">
        <w:t xml:space="preserve">. </w:t>
      </w:r>
      <w:r w:rsidR="008A3DA2">
        <w:rPr>
          <w:rFonts w:ascii="CyprwgGpytsqYdjsghTimes-Roman" w:hAnsi="CyprwgGpytsqYdjsghTimes-Roman"/>
          <w:color w:val="131413"/>
        </w:rPr>
        <w:t xml:space="preserve">The </w:t>
      </w:r>
      <w:r w:rsidR="005A1AEE">
        <w:rPr>
          <w:rFonts w:ascii="CyprwgGpytsqYdjsghTimes-Roman" w:hAnsi="CyprwgGpytsqYdjsghTimes-Roman"/>
          <w:color w:val="131413"/>
        </w:rPr>
        <w:t xml:space="preserve"> </w:t>
      </w:r>
      <w:r w:rsidR="008A3DA2">
        <w:rPr>
          <w:rFonts w:ascii="CyprwgGpytsqYdjsghTimes-Roman" w:hAnsi="CyprwgGpytsqYdjsghTimes-Roman"/>
          <w:color w:val="131413"/>
        </w:rPr>
        <w:t xml:space="preserve">convergence rate can be increased by increasing the adaptation rates </w:t>
      </w:r>
      <w:r w:rsidR="008A3DA2" w:rsidRPr="007D206F">
        <w:rPr>
          <w:position w:val="-10"/>
        </w:rPr>
        <w:object w:dxaOrig="920" w:dyaOrig="300">
          <v:shape id="_x0000_i1124" type="#_x0000_t75" style="width:45.75pt;height:15pt" o:ole="">
            <v:imagedata r:id="rId211" o:title=""/>
          </v:shape>
          <o:OLEObject Type="Embed" ProgID="Equation.DSMT4" ShapeID="_x0000_i1124" DrawAspect="Content" ObjectID="_1633396856" r:id="rId212"/>
        </w:object>
      </w:r>
    </w:p>
    <w:p w:rsidR="00E84644" w:rsidRDefault="00E84644" w:rsidP="00E84644">
      <w:pPr>
        <w:pStyle w:val="ETASRbodytext"/>
        <w:jc w:val="center"/>
        <w:rPr>
          <w:rFonts w:eastAsia="SimSun"/>
          <w:noProof/>
          <w:spacing w:val="0"/>
          <w:sz w:val="16"/>
          <w:szCs w:val="16"/>
        </w:rPr>
      </w:pPr>
      <w:r w:rsidRPr="00E84644">
        <w:rPr>
          <w:noProof/>
          <w:lang w:val="fr-FR" w:eastAsia="fr-FR"/>
        </w:rPr>
        <w:drawing>
          <wp:inline distT="0" distB="0" distL="0" distR="0" wp14:anchorId="13ACD50D" wp14:editId="687609BE">
            <wp:extent cx="3235762" cy="1800000"/>
            <wp:effectExtent l="0" t="0" r="0" b="0"/>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235762" cy="1800000"/>
                    </a:xfrm>
                    <a:prstGeom prst="rect">
                      <a:avLst/>
                    </a:prstGeom>
                    <a:noFill/>
                    <a:ln>
                      <a:noFill/>
                    </a:ln>
                  </pic:spPr>
                </pic:pic>
              </a:graphicData>
            </a:graphic>
          </wp:inline>
        </w:drawing>
      </w:r>
      <w:r w:rsidRPr="00E84644">
        <w:rPr>
          <w:rFonts w:eastAsia="SimSun"/>
          <w:noProof/>
          <w:spacing w:val="0"/>
          <w:sz w:val="16"/>
          <w:szCs w:val="16"/>
        </w:rPr>
        <w:t>Fig.4. State plant signal with reference signal</w:t>
      </w:r>
    </w:p>
    <w:p w:rsidR="00F70627" w:rsidRDefault="00F70627" w:rsidP="00E84644">
      <w:pPr>
        <w:pStyle w:val="ETASRbodytext"/>
        <w:jc w:val="center"/>
        <w:rPr>
          <w:rFonts w:eastAsia="SimSun"/>
          <w:noProof/>
          <w:spacing w:val="0"/>
          <w:sz w:val="16"/>
          <w:szCs w:val="16"/>
        </w:rPr>
      </w:pPr>
      <w:r w:rsidRPr="00E84644">
        <w:rPr>
          <w:noProof/>
          <w:lang w:val="fr-FR" w:eastAsia="fr-FR"/>
        </w:rPr>
        <w:drawing>
          <wp:inline distT="0" distB="0" distL="0" distR="0" wp14:anchorId="1360BCCE" wp14:editId="0137EB34">
            <wp:extent cx="3204845" cy="1800000"/>
            <wp:effectExtent l="0" t="0" r="0" b="0"/>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204845" cy="1800000"/>
                    </a:xfrm>
                    <a:prstGeom prst="rect">
                      <a:avLst/>
                    </a:prstGeom>
                    <a:noFill/>
                    <a:ln>
                      <a:noFill/>
                    </a:ln>
                  </pic:spPr>
                </pic:pic>
              </a:graphicData>
            </a:graphic>
          </wp:inline>
        </w:drawing>
      </w:r>
    </w:p>
    <w:p w:rsidR="00F70627" w:rsidRDefault="00F70627" w:rsidP="00E84644">
      <w:pPr>
        <w:pStyle w:val="ETASRbodytext"/>
        <w:jc w:val="center"/>
        <w:rPr>
          <w:rFonts w:eastAsia="SimSun"/>
          <w:noProof/>
          <w:spacing w:val="0"/>
          <w:sz w:val="16"/>
          <w:szCs w:val="16"/>
        </w:rPr>
      </w:pPr>
      <w:r w:rsidRPr="00F70627">
        <w:rPr>
          <w:rFonts w:eastAsia="SimSun"/>
          <w:noProof/>
          <w:spacing w:val="0"/>
          <w:sz w:val="16"/>
          <w:szCs w:val="16"/>
        </w:rPr>
        <w:t>Fig.5. Control u(t</w:t>
      </w:r>
      <w:r>
        <w:rPr>
          <w:rFonts w:eastAsia="SimSun"/>
          <w:noProof/>
          <w:spacing w:val="0"/>
          <w:sz w:val="16"/>
          <w:szCs w:val="16"/>
        </w:rPr>
        <w:t>)</w:t>
      </w:r>
    </w:p>
    <w:p w:rsidR="00581E5D" w:rsidRPr="00E84644" w:rsidRDefault="00581E5D" w:rsidP="00E84644">
      <w:pPr>
        <w:pStyle w:val="ETASRbodytext"/>
        <w:jc w:val="center"/>
        <w:rPr>
          <w:rFonts w:eastAsia="SimSun"/>
          <w:noProof/>
          <w:spacing w:val="0"/>
          <w:sz w:val="16"/>
          <w:szCs w:val="16"/>
        </w:rPr>
      </w:pPr>
    </w:p>
    <w:p w:rsidR="00E84644" w:rsidRPr="00E84644" w:rsidRDefault="00E84644" w:rsidP="00E84644">
      <w:pPr>
        <w:pStyle w:val="ETASRbodytext"/>
      </w:pPr>
    </w:p>
    <w:p w:rsidR="00302479" w:rsidRDefault="00302479" w:rsidP="00F70627">
      <w:pPr>
        <w:pStyle w:val="ETASRbodytext"/>
        <w:ind w:firstLine="0"/>
        <w:rPr>
          <w:rFonts w:eastAsia="SimSun"/>
          <w:noProof/>
          <w:spacing w:val="0"/>
          <w:sz w:val="16"/>
          <w:szCs w:val="16"/>
        </w:rPr>
      </w:pPr>
    </w:p>
    <w:p w:rsidR="00C57C41" w:rsidRDefault="00C57C41" w:rsidP="00302479">
      <w:pPr>
        <w:pStyle w:val="ETASRbodytext"/>
        <w:jc w:val="center"/>
        <w:rPr>
          <w:rFonts w:eastAsia="SimSun"/>
          <w:noProof/>
          <w:spacing w:val="0"/>
          <w:sz w:val="16"/>
          <w:szCs w:val="16"/>
        </w:rPr>
      </w:pPr>
      <w:r w:rsidRPr="00E84644">
        <w:rPr>
          <w:rFonts w:eastAsia="SimSun"/>
          <w:noProof/>
          <w:spacing w:val="0"/>
          <w:sz w:val="16"/>
          <w:szCs w:val="16"/>
        </w:rPr>
        <w:t>Fig.6. Estimate of the parameter ‘a(t)’</w:t>
      </w:r>
    </w:p>
    <w:p w:rsidR="00C57C41" w:rsidRDefault="00F30DB1" w:rsidP="00E84644">
      <w:pPr>
        <w:pStyle w:val="ETASRbodytext"/>
        <w:jc w:val="center"/>
        <w:rPr>
          <w:rFonts w:eastAsia="SimSun"/>
          <w:noProof/>
          <w:spacing w:val="0"/>
          <w:sz w:val="16"/>
          <w:szCs w:val="16"/>
        </w:rPr>
      </w:pPr>
      <w:r w:rsidRPr="00E84644">
        <w:rPr>
          <w:noProof/>
          <w:lang w:val="fr-FR" w:eastAsia="fr-FR"/>
        </w:rPr>
        <w:drawing>
          <wp:inline distT="0" distB="0" distL="0" distR="0" wp14:anchorId="55BA5AE1" wp14:editId="693D5D80">
            <wp:extent cx="3219895" cy="1800000"/>
            <wp:effectExtent l="0" t="0" r="0" b="0"/>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219895" cy="1800000"/>
                    </a:xfrm>
                    <a:prstGeom prst="rect">
                      <a:avLst/>
                    </a:prstGeom>
                    <a:noFill/>
                    <a:ln>
                      <a:noFill/>
                    </a:ln>
                  </pic:spPr>
                </pic:pic>
              </a:graphicData>
            </a:graphic>
          </wp:inline>
        </w:drawing>
      </w:r>
    </w:p>
    <w:p w:rsidR="00E84644" w:rsidRPr="00E84644" w:rsidRDefault="00E84644" w:rsidP="00E84644">
      <w:pPr>
        <w:pStyle w:val="ETASRbodytext"/>
        <w:jc w:val="center"/>
        <w:rPr>
          <w:rFonts w:eastAsia="SimSun"/>
          <w:noProof/>
          <w:spacing w:val="0"/>
          <w:sz w:val="16"/>
          <w:szCs w:val="16"/>
        </w:rPr>
      </w:pPr>
      <w:r w:rsidRPr="00E84644">
        <w:rPr>
          <w:rFonts w:eastAsia="SimSun"/>
          <w:noProof/>
          <w:spacing w:val="0"/>
          <w:sz w:val="16"/>
          <w:szCs w:val="16"/>
        </w:rPr>
        <w:t>Fig.7. Estimate of the parameter ‘b(t)’</w:t>
      </w:r>
    </w:p>
    <w:p w:rsidR="00E84644" w:rsidRPr="00E84644" w:rsidRDefault="00E84644" w:rsidP="004C5347">
      <w:pPr>
        <w:pStyle w:val="ETASRbodytext"/>
        <w:jc w:val="center"/>
      </w:pPr>
      <w:r w:rsidRPr="00E84644">
        <w:rPr>
          <w:noProof/>
          <w:lang w:val="fr-FR" w:eastAsia="fr-FR"/>
        </w:rPr>
        <w:drawing>
          <wp:inline distT="0" distB="0" distL="0" distR="0" wp14:anchorId="29866D81" wp14:editId="2523A6A9">
            <wp:extent cx="3238500" cy="1800000"/>
            <wp:effectExtent l="0" t="0" r="0" b="0"/>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3238500" cy="1800000"/>
                    </a:xfrm>
                    <a:prstGeom prst="rect">
                      <a:avLst/>
                    </a:prstGeom>
                    <a:noFill/>
                    <a:ln>
                      <a:noFill/>
                    </a:ln>
                  </pic:spPr>
                </pic:pic>
              </a:graphicData>
            </a:graphic>
          </wp:inline>
        </w:drawing>
      </w:r>
    </w:p>
    <w:p w:rsidR="00E84644" w:rsidRDefault="00E84644" w:rsidP="00E84644">
      <w:pPr>
        <w:pStyle w:val="ETASRbodytext"/>
        <w:jc w:val="center"/>
        <w:rPr>
          <w:rFonts w:eastAsia="SimSun"/>
          <w:noProof/>
          <w:spacing w:val="0"/>
          <w:sz w:val="16"/>
          <w:szCs w:val="16"/>
        </w:rPr>
      </w:pPr>
      <w:r w:rsidRPr="00E84644">
        <w:rPr>
          <w:rFonts w:eastAsia="SimSun"/>
          <w:noProof/>
          <w:spacing w:val="0"/>
          <w:sz w:val="16"/>
          <w:szCs w:val="16"/>
        </w:rPr>
        <w:t>Fig.8. Tracking error results by the proposed approach</w:t>
      </w:r>
    </w:p>
    <w:p w:rsidR="00E84644" w:rsidRPr="00E84644" w:rsidRDefault="00E84644" w:rsidP="00E84644">
      <w:pPr>
        <w:pStyle w:val="ETASRbodytext"/>
        <w:jc w:val="center"/>
        <w:rPr>
          <w:rFonts w:eastAsia="SimSun"/>
          <w:noProof/>
          <w:spacing w:val="0"/>
          <w:sz w:val="16"/>
          <w:szCs w:val="16"/>
        </w:rPr>
      </w:pPr>
    </w:p>
    <w:p w:rsidR="00E84644" w:rsidRPr="00C57C41" w:rsidRDefault="00C57C41" w:rsidP="00C57C41">
      <w:pPr>
        <w:pStyle w:val="ETASRHeading1"/>
      </w:pPr>
      <w:r w:rsidRPr="00C57C41">
        <w:t>CONCLUSION</w:t>
      </w:r>
    </w:p>
    <w:p w:rsidR="00E84644" w:rsidRDefault="00E84644" w:rsidP="00E84644">
      <w:pPr>
        <w:pStyle w:val="ETASRbodytext"/>
      </w:pPr>
      <w:r w:rsidRPr="00E84644">
        <w:t xml:space="preserve">The model reference indirect adaptive controller for a class of non-integer systems has been presented in this paper, a new fractional indirect adaptive control scheme is presented based on a </w:t>
      </w:r>
      <w:proofErr w:type="spellStart"/>
      <w:r w:rsidRPr="00E84644">
        <w:t>Lyapunov</w:t>
      </w:r>
      <w:proofErr w:type="spellEnd"/>
      <w:r w:rsidRPr="00E84644">
        <w:t xml:space="preserve"> function. the proposed control strategy uses a MRAC configuration. The effectiveness of proposed scheme is confirmed by numerical simulation, these simulations are carried out on MATLAB software running in Windows 7, where the step size is set to be 0.001 s, and the other settings are kept default. Simulation results has verified correctness of the developed theoretical result.</w:t>
      </w:r>
    </w:p>
    <w:p w:rsidR="00CF5349" w:rsidRPr="00E84644" w:rsidRDefault="00CF5349" w:rsidP="00E84644">
      <w:pPr>
        <w:pStyle w:val="ETASRbodytext"/>
      </w:pPr>
    </w:p>
    <w:p w:rsidR="00A54500" w:rsidRPr="00C57C41" w:rsidRDefault="00A54500" w:rsidP="00C57C41">
      <w:pPr>
        <w:pStyle w:val="ETASRHeading1"/>
        <w:numPr>
          <w:ilvl w:val="0"/>
          <w:numId w:val="0"/>
        </w:numPr>
        <w:ind w:left="216"/>
      </w:pPr>
      <w:r w:rsidRPr="00C57C41">
        <w:lastRenderedPageBreak/>
        <w:t>References</w:t>
      </w:r>
    </w:p>
    <w:p w:rsidR="00A54500" w:rsidRPr="005C69A2" w:rsidRDefault="00A54500" w:rsidP="00A54500">
      <w:pPr>
        <w:jc w:val="both"/>
        <w:rPr>
          <w:color w:val="000000"/>
        </w:rPr>
      </w:pPr>
    </w:p>
    <w:p w:rsidR="00A54500" w:rsidRPr="005C69A2" w:rsidRDefault="00A54500" w:rsidP="00A54500">
      <w:pPr>
        <w:pStyle w:val="references"/>
        <w:numPr>
          <w:ilvl w:val="0"/>
          <w:numId w:val="8"/>
        </w:numPr>
        <w:rPr>
          <w:color w:val="000000"/>
        </w:rPr>
      </w:pPr>
      <w:r w:rsidRPr="005C69A2">
        <w:rPr>
          <w:color w:val="000000"/>
        </w:rPr>
        <w:t>F.</w:t>
      </w:r>
      <w:r>
        <w:rPr>
          <w:color w:val="000000"/>
        </w:rPr>
        <w:t xml:space="preserve">A. </w:t>
      </w:r>
      <w:r w:rsidRPr="005C69A2">
        <w:rPr>
          <w:color w:val="000000"/>
        </w:rPr>
        <w:t>Zaid, P. Ioannou, K. Gousman, and R. Rooney, “Accommodation of failures in the f-16 aircraft using adaptive control,” IEEE Control Systems Magazine, vol. 11, no. 1, pp. 73–78, 1991.</w:t>
      </w:r>
    </w:p>
    <w:p w:rsidR="00A54500" w:rsidRPr="005C69A2" w:rsidRDefault="00A54500" w:rsidP="00A54500">
      <w:pPr>
        <w:pStyle w:val="references"/>
        <w:numPr>
          <w:ilvl w:val="0"/>
          <w:numId w:val="8"/>
        </w:numPr>
        <w:ind w:left="354" w:hanging="354"/>
        <w:rPr>
          <w:color w:val="000000"/>
        </w:rPr>
      </w:pPr>
      <w:r w:rsidRPr="005C69A2">
        <w:rPr>
          <w:rFonts w:ascii="Times-Roman" w:eastAsia="SimSun" w:hAnsi="Times-Roman"/>
          <w:noProof w:val="0"/>
          <w:color w:val="000000"/>
          <w:sz w:val="14"/>
          <w:szCs w:val="14"/>
        </w:rPr>
        <w:t xml:space="preserve"> </w:t>
      </w:r>
      <w:r w:rsidRPr="005C69A2">
        <w:rPr>
          <w:color w:val="000000"/>
        </w:rPr>
        <w:t>B. M. Mirkin and P. O. Gutman, “Model reference adaptive control</w:t>
      </w:r>
      <w:r w:rsidRPr="005C69A2">
        <w:rPr>
          <w:color w:val="000000"/>
        </w:rPr>
        <w:br/>
        <w:t>of state delayed system with actuator failures,” International Journal</w:t>
      </w:r>
      <w:r>
        <w:rPr>
          <w:color w:val="000000"/>
        </w:rPr>
        <w:t xml:space="preserve"> </w:t>
      </w:r>
      <w:r w:rsidRPr="005C69A2">
        <w:rPr>
          <w:color w:val="000000"/>
        </w:rPr>
        <w:t>of Control, vol. 78, no. 3, pp. 186–195, 2005.</w:t>
      </w:r>
    </w:p>
    <w:p w:rsidR="00A54500" w:rsidRPr="005C69A2" w:rsidRDefault="00A54500" w:rsidP="00A54500">
      <w:pPr>
        <w:pStyle w:val="references"/>
        <w:numPr>
          <w:ilvl w:val="0"/>
          <w:numId w:val="8"/>
        </w:numPr>
        <w:rPr>
          <w:color w:val="000000"/>
        </w:rPr>
      </w:pPr>
      <w:r w:rsidRPr="005C69A2">
        <w:rPr>
          <w:color w:val="000000"/>
        </w:rPr>
        <w:t>K. Astrom and B. Wittenmark , On self-tuning regulators, Automatica, 9, pp. 185-199. 1973.</w:t>
      </w:r>
    </w:p>
    <w:p w:rsidR="00A54500" w:rsidRPr="005C69A2" w:rsidRDefault="00A54500" w:rsidP="00A54500">
      <w:pPr>
        <w:pStyle w:val="references"/>
        <w:numPr>
          <w:ilvl w:val="0"/>
          <w:numId w:val="8"/>
        </w:numPr>
        <w:rPr>
          <w:color w:val="000000"/>
        </w:rPr>
      </w:pPr>
      <w:r w:rsidRPr="005C69A2">
        <w:rPr>
          <w:color w:val="000000"/>
        </w:rPr>
        <w:t>P. E. Caines and S. Lafortune, Adaptive control with recursive identification for stochastic linear systems, IEEE Trans. on Automatic Control, AC-29, pp. 312-321. 1984</w:t>
      </w:r>
      <w:r>
        <w:rPr>
          <w:color w:val="000000"/>
        </w:rPr>
        <w:t>.</w:t>
      </w:r>
    </w:p>
    <w:p w:rsidR="00A54500" w:rsidRPr="005C69A2" w:rsidRDefault="00A54500" w:rsidP="00A54500">
      <w:pPr>
        <w:pStyle w:val="references"/>
        <w:numPr>
          <w:ilvl w:val="0"/>
          <w:numId w:val="8"/>
        </w:numPr>
        <w:rPr>
          <w:color w:val="000000"/>
        </w:rPr>
      </w:pPr>
      <w:r w:rsidRPr="005C69A2">
        <w:rPr>
          <w:color w:val="000000"/>
        </w:rPr>
        <w:t>G. Tao, S, Adaptive Control Design and Analysis. Wiley-Interscience: Hoboken, NJ:, 2003.</w:t>
      </w:r>
    </w:p>
    <w:p w:rsidR="00A54500" w:rsidRPr="005C69A2" w:rsidRDefault="00A54500" w:rsidP="00A54500">
      <w:pPr>
        <w:pStyle w:val="references"/>
        <w:numPr>
          <w:ilvl w:val="0"/>
          <w:numId w:val="8"/>
        </w:numPr>
        <w:rPr>
          <w:color w:val="000000"/>
        </w:rPr>
      </w:pPr>
      <w:r w:rsidRPr="005C69A2">
        <w:rPr>
          <w:color w:val="000000"/>
        </w:rPr>
        <w:t>P  Ioannou, J Sun. Robust Adaptive Control, Prentice-Hall: Upper Saddle River, NJ, 1996.</w:t>
      </w:r>
    </w:p>
    <w:p w:rsidR="00A54500" w:rsidRPr="005C69A2" w:rsidRDefault="00A54500" w:rsidP="00A54500">
      <w:pPr>
        <w:pStyle w:val="references"/>
        <w:numPr>
          <w:ilvl w:val="0"/>
          <w:numId w:val="8"/>
        </w:numPr>
        <w:rPr>
          <w:color w:val="000000"/>
        </w:rPr>
      </w:pPr>
      <w:r>
        <w:rPr>
          <w:color w:val="000000"/>
        </w:rPr>
        <w:t>I. Landau, R. Lozano</w:t>
      </w:r>
      <w:r w:rsidRPr="005C69A2">
        <w:rPr>
          <w:color w:val="000000"/>
        </w:rPr>
        <w:t>, M</w:t>
      </w:r>
      <w:r>
        <w:rPr>
          <w:color w:val="000000"/>
        </w:rPr>
        <w:t>. Saad “</w:t>
      </w:r>
      <w:r w:rsidRPr="005C69A2">
        <w:rPr>
          <w:color w:val="000000"/>
        </w:rPr>
        <w:t>Adaptive Control</w:t>
      </w:r>
      <w:r>
        <w:rPr>
          <w:color w:val="000000"/>
        </w:rPr>
        <w:t>”</w:t>
      </w:r>
      <w:r w:rsidRPr="005C69A2">
        <w:rPr>
          <w:color w:val="000000"/>
        </w:rPr>
        <w:t>, Springer-Verlag:New York, 1998.</w:t>
      </w:r>
    </w:p>
    <w:p w:rsidR="00A54500" w:rsidRPr="005C69A2" w:rsidRDefault="00A54500" w:rsidP="00A54500">
      <w:pPr>
        <w:pStyle w:val="references"/>
        <w:numPr>
          <w:ilvl w:val="0"/>
          <w:numId w:val="8"/>
        </w:numPr>
        <w:rPr>
          <w:color w:val="000000"/>
        </w:rPr>
      </w:pPr>
      <w:r w:rsidRPr="005C69A2">
        <w:rPr>
          <w:color w:val="000000"/>
        </w:rPr>
        <w:t xml:space="preserve">M. Abedini, Mohammad A. Nojoumian, H. Salarieh </w:t>
      </w:r>
      <w:r w:rsidRPr="005C69A2">
        <w:rPr>
          <w:rFonts w:ascii="Cambria Math" w:hAnsi="Cambria Math" w:cs="Cambria Math"/>
          <w:color w:val="000000"/>
        </w:rPr>
        <w:t>and</w:t>
      </w:r>
      <w:r w:rsidRPr="005C69A2">
        <w:rPr>
          <w:color w:val="000000"/>
        </w:rPr>
        <w:t xml:space="preserve"> A Meghdari “Model reference adaptive control in fractional order systems using discrete-time approximation methods”. Commun Nonlinear Sci Numer Simulat 25 , pp. 27–40. 2015.</w:t>
      </w:r>
    </w:p>
    <w:p w:rsidR="00A54500" w:rsidRDefault="00A54500" w:rsidP="00A54500">
      <w:pPr>
        <w:pStyle w:val="references"/>
        <w:numPr>
          <w:ilvl w:val="0"/>
          <w:numId w:val="8"/>
        </w:numPr>
        <w:rPr>
          <w:color w:val="000000"/>
        </w:rPr>
      </w:pPr>
      <w:r w:rsidRPr="005C69A2">
        <w:rPr>
          <w:rFonts w:ascii="TimesNewRomanPSMT" w:hAnsi="TimesNewRomanPSMT"/>
          <w:color w:val="000000"/>
        </w:rPr>
        <w:t>B</w:t>
      </w:r>
      <w:r>
        <w:rPr>
          <w:rFonts w:ascii="TimesNewRomanPSMT" w:hAnsi="TimesNewRomanPSMT"/>
          <w:color w:val="000000"/>
        </w:rPr>
        <w:t>. Bourouba,</w:t>
      </w:r>
      <w:r w:rsidRPr="005C69A2">
        <w:rPr>
          <w:rFonts w:ascii="TimesNewRomanPSMT" w:hAnsi="TimesNewRomanPSMT"/>
          <w:color w:val="000000"/>
        </w:rPr>
        <w:t xml:space="preserve"> and </w:t>
      </w:r>
      <w:r>
        <w:rPr>
          <w:rFonts w:ascii="TimesNewRomanPSMT" w:hAnsi="TimesNewRomanPSMT"/>
          <w:color w:val="000000"/>
        </w:rPr>
        <w:t xml:space="preserve">S. </w:t>
      </w:r>
      <w:r w:rsidRPr="005C69A2">
        <w:rPr>
          <w:rFonts w:ascii="TimesNewRomanPSMT" w:hAnsi="TimesNewRomanPSMT"/>
          <w:color w:val="000000"/>
        </w:rPr>
        <w:t xml:space="preserve">Ladaci,  ‘Comparative performance analysis of AG, PSO, CA and ABC algorithm’s for fractional PID controller’, </w:t>
      </w:r>
      <w:r w:rsidRPr="005C69A2">
        <w:rPr>
          <w:rFonts w:ascii="TimesNewRomanPS-ItalicMT" w:hAnsi="TimesNewRomanPS-ItalicMT"/>
          <w:i/>
          <w:iCs/>
          <w:color w:val="000000"/>
        </w:rPr>
        <w:t>8th IEEE International Conference on Modelling, Identification and Control</w:t>
      </w:r>
      <w:r w:rsidRPr="005C69A2">
        <w:rPr>
          <w:rFonts w:ascii="TimesNewRomanPSMT" w:hAnsi="TimesNewRomanPSMT"/>
          <w:color w:val="000000"/>
        </w:rPr>
        <w:t>, 15–17 November 2016, Algiers, Algeria, pp.960–965.</w:t>
      </w:r>
    </w:p>
    <w:p w:rsidR="00A54500" w:rsidRPr="0004784C" w:rsidRDefault="00A54500" w:rsidP="00A54500">
      <w:pPr>
        <w:pStyle w:val="references"/>
        <w:numPr>
          <w:ilvl w:val="0"/>
          <w:numId w:val="8"/>
        </w:numPr>
        <w:rPr>
          <w:color w:val="000000"/>
        </w:rPr>
      </w:pPr>
      <w:r w:rsidRPr="00EF3128">
        <w:t>B. Bourouba, S. Ladaci, and A. Chaabi, “</w:t>
      </w:r>
      <w:r w:rsidRPr="00E71D4E">
        <w:t>Moth-Flame</w:t>
      </w:r>
      <w:r>
        <w:t xml:space="preserve"> </w:t>
      </w:r>
      <w:r w:rsidRPr="00E71D4E">
        <w:t>optimization algorithm based fractional</w:t>
      </w:r>
      <w:r>
        <w:t xml:space="preserve"> </w:t>
      </w:r>
      <w:r w:rsidRPr="00E71D4E">
        <w:t>order PI</w:t>
      </w:r>
      <w:r w:rsidRPr="00E71D4E">
        <w:rPr>
          <w:vertAlign w:val="superscript"/>
        </w:rPr>
        <w:t>λ</w:t>
      </w:r>
      <w:r w:rsidRPr="00E71D4E">
        <w:t>D</w:t>
      </w:r>
      <w:r w:rsidRPr="00E71D4E">
        <w:rPr>
          <w:vertAlign w:val="superscript"/>
        </w:rPr>
        <w:t>µ</w:t>
      </w:r>
      <w:r w:rsidRPr="00E71D4E">
        <w:t xml:space="preserve"> controller with MRAC tuning configuration</w:t>
      </w:r>
      <w:r w:rsidRPr="00EF3128">
        <w:t>. International Journal of Sys</w:t>
      </w:r>
      <w:r>
        <w:t xml:space="preserve">tems Control and Communications, 2018, </w:t>
      </w:r>
      <w:r w:rsidRPr="004B4961">
        <w:t>Vol. 9, No. 2</w:t>
      </w:r>
      <w:r>
        <w:t>, pp. 148-171.</w:t>
      </w:r>
      <w:r w:rsidRPr="0004784C">
        <w:rPr>
          <w:color w:val="000000"/>
        </w:rPr>
        <w:t>.</w:t>
      </w:r>
    </w:p>
    <w:p w:rsidR="00A54500" w:rsidRPr="00A12C08" w:rsidRDefault="00A54500" w:rsidP="00A54500">
      <w:pPr>
        <w:pStyle w:val="references"/>
        <w:numPr>
          <w:ilvl w:val="0"/>
          <w:numId w:val="8"/>
        </w:numPr>
        <w:rPr>
          <w:rFonts w:ascii="TimesNewRomanPSMT" w:hAnsi="TimesNewRomanPSMT" w:hint="eastAsia"/>
          <w:color w:val="000000"/>
        </w:rPr>
      </w:pPr>
      <w:r w:rsidRPr="00A12C08">
        <w:rPr>
          <w:rFonts w:ascii="TimesNewRomanPSMT" w:hAnsi="TimesNewRomanPSMT"/>
          <w:color w:val="000000"/>
        </w:rPr>
        <w:t>S. Ladaci and A. Charef, “On Fractional Adaptive Control," Nonlinear Dynamics, vol. 43, no. 4, pp. 365-378, March 2006.</w:t>
      </w:r>
    </w:p>
    <w:p w:rsidR="00A54500" w:rsidRPr="005C69A2" w:rsidRDefault="00A54500" w:rsidP="00A54500">
      <w:pPr>
        <w:pStyle w:val="references"/>
        <w:numPr>
          <w:ilvl w:val="0"/>
          <w:numId w:val="8"/>
        </w:numPr>
        <w:rPr>
          <w:color w:val="000000"/>
        </w:rPr>
      </w:pPr>
      <w:r w:rsidRPr="005C69A2">
        <w:rPr>
          <w:rFonts w:ascii="TimesNewRomanPSMT" w:hAnsi="TimesNewRomanPSMT"/>
          <w:color w:val="000000"/>
        </w:rPr>
        <w:t>B</w:t>
      </w:r>
      <w:r>
        <w:rPr>
          <w:rFonts w:ascii="TimesNewRomanPSMT" w:hAnsi="TimesNewRomanPSMT"/>
          <w:color w:val="000000"/>
        </w:rPr>
        <w:t>. Bourouba,</w:t>
      </w:r>
      <w:r w:rsidRPr="005C69A2">
        <w:rPr>
          <w:rFonts w:ascii="TimesNewRomanPSMT" w:hAnsi="TimesNewRomanPSMT"/>
          <w:color w:val="000000"/>
        </w:rPr>
        <w:t xml:space="preserve"> and </w:t>
      </w:r>
      <w:r>
        <w:rPr>
          <w:rFonts w:ascii="TimesNewRomanPSMT" w:hAnsi="TimesNewRomanPSMT"/>
          <w:color w:val="000000"/>
        </w:rPr>
        <w:t>S. Ladaci,</w:t>
      </w:r>
      <w:r w:rsidRPr="005C69A2">
        <w:rPr>
          <w:color w:val="000000"/>
        </w:rPr>
        <w:t xml:space="preserve"> ‘Comparative performance analysis of AG, PSO, CA and ABC algorithm’s for fractional PID controller’, 8th IEEE International Conference on Modelling, Identification and Control, 15–17 November 2016, Algiers, Algeria, pp.960–965. 2016.</w:t>
      </w:r>
    </w:p>
    <w:p w:rsidR="00A54500" w:rsidRDefault="00A54500" w:rsidP="00A54500">
      <w:pPr>
        <w:pStyle w:val="references"/>
        <w:numPr>
          <w:ilvl w:val="0"/>
          <w:numId w:val="8"/>
        </w:numPr>
        <w:rPr>
          <w:color w:val="000000"/>
        </w:rPr>
      </w:pPr>
      <w:r w:rsidRPr="005C69A2">
        <w:rPr>
          <w:color w:val="000000"/>
        </w:rPr>
        <w:t>B. Bourouba, S. Ladaci, A. Chaabi, “Reduced-Order Model approximation of Fractional-Order Systems Using Differential Evolution Algorithm”, Journal of Control, Automation and Electrical Systems. pp. 32–43. 2018.</w:t>
      </w:r>
    </w:p>
    <w:p w:rsidR="00B54C7A" w:rsidRPr="008E4FEF" w:rsidRDefault="00B54C7A" w:rsidP="00B54C7A">
      <w:pPr>
        <w:pStyle w:val="references"/>
        <w:numPr>
          <w:ilvl w:val="0"/>
          <w:numId w:val="8"/>
        </w:numPr>
        <w:rPr>
          <w:color w:val="000000" w:themeColor="text1"/>
        </w:rPr>
      </w:pPr>
      <w:r w:rsidRPr="008E4FEF">
        <w:rPr>
          <w:color w:val="000000" w:themeColor="text1"/>
        </w:rPr>
        <w:t>L. Butzer, U. Westphal, An Introduction to Fractional Calculus, World Scientific, Singapore, 2000.</w:t>
      </w:r>
    </w:p>
    <w:p w:rsidR="00A54500" w:rsidRPr="00F424CF" w:rsidRDefault="00A54500" w:rsidP="00A54500">
      <w:pPr>
        <w:pStyle w:val="references"/>
        <w:numPr>
          <w:ilvl w:val="0"/>
          <w:numId w:val="8"/>
        </w:numPr>
      </w:pPr>
      <w:r w:rsidRPr="00F424CF">
        <w:rPr>
          <w:color w:val="000000"/>
        </w:rPr>
        <w:lastRenderedPageBreak/>
        <w:t>I. Podlubny, Fractional Differential Equations, Academic Press, New York, 1999.</w:t>
      </w:r>
    </w:p>
    <w:p w:rsidR="00A63B84" w:rsidRDefault="00A54500" w:rsidP="00A63B84">
      <w:pPr>
        <w:pStyle w:val="references"/>
        <w:numPr>
          <w:ilvl w:val="0"/>
          <w:numId w:val="8"/>
        </w:numPr>
      </w:pPr>
      <w:r w:rsidRPr="00F424CF">
        <w:rPr>
          <w:color w:val="000000"/>
        </w:rPr>
        <w:t>M. Pourmahmood Aghababa, “Stabilization of a class of fractional-order chaotic  systemsusing  a  non-smooth  control methodology”,  Nonlinear Dyn.</w:t>
      </w:r>
      <w:r w:rsidRPr="00F424CF">
        <w:rPr>
          <w:rFonts w:eastAsia="SimSun"/>
          <w:noProof w:val="0"/>
          <w:color w:val="000000"/>
        </w:rPr>
        <w:t xml:space="preserve"> </w:t>
      </w:r>
      <w:r w:rsidRPr="00F424CF">
        <w:rPr>
          <w:color w:val="000000"/>
        </w:rPr>
        <w:t>vol.  no. 89 . pp. 1357–1370. 2017.</w:t>
      </w:r>
    </w:p>
    <w:p w:rsidR="00A54500" w:rsidRDefault="00A63B84" w:rsidP="00DF5EDA">
      <w:pPr>
        <w:pStyle w:val="references"/>
        <w:numPr>
          <w:ilvl w:val="0"/>
          <w:numId w:val="8"/>
        </w:numPr>
        <w:tabs>
          <w:tab w:val="clear" w:pos="360"/>
        </w:tabs>
      </w:pPr>
      <w:r>
        <w:t>K. Khettab, S. Ladaci, and Y. Bensafia, ’Fuzzy adaptive control of a fractional order chaotic system with unknown control gain sign using a fractional order Nussbaum gain’, IEEE/CAA J. Autom. Sin., 6(3), 816–823</w:t>
      </w:r>
      <w:r w:rsidR="00DF5EDA">
        <w:t>. 2019.</w:t>
      </w:r>
    </w:p>
    <w:p w:rsidR="00DF5EDA" w:rsidRDefault="00DF5EDA" w:rsidP="00D7194F">
      <w:pPr>
        <w:pStyle w:val="references"/>
        <w:numPr>
          <w:ilvl w:val="0"/>
          <w:numId w:val="8"/>
        </w:numPr>
        <w:tabs>
          <w:tab w:val="clear" w:pos="360"/>
        </w:tabs>
      </w:pPr>
      <w:r w:rsidRPr="00DF5EDA">
        <w:t>J.C, Trigeassou, N. Maamri, J, Sabatier, A. Oustaloup, ‘</w:t>
      </w:r>
      <w:r>
        <w:t>Lyapunov approach to the stability of fractional differential equations. Signa</w:t>
      </w:r>
      <w:r w:rsidR="00D7194F">
        <w:t>l Process. 91(3), 437–445. 2011.</w:t>
      </w:r>
    </w:p>
    <w:p w:rsidR="00E84644" w:rsidRDefault="00DF5EDA" w:rsidP="00D7194F">
      <w:pPr>
        <w:pStyle w:val="references"/>
        <w:numPr>
          <w:ilvl w:val="0"/>
          <w:numId w:val="8"/>
        </w:numPr>
        <w:tabs>
          <w:tab w:val="clear" w:pos="360"/>
        </w:tabs>
      </w:pPr>
      <w:r w:rsidRPr="00DF5EDA">
        <w:t xml:space="preserve">Y.H. Wei,  Y.Q. Chen, </w:t>
      </w:r>
      <w:r w:rsidR="00D7194F">
        <w:t xml:space="preserve">S. </w:t>
      </w:r>
      <w:r w:rsidRPr="00DF5EDA">
        <w:t xml:space="preserve"> Liang, </w:t>
      </w:r>
      <w:r w:rsidR="00D7194F">
        <w:t>Y. Wang, ‘</w:t>
      </w:r>
      <w:r>
        <w:t>A novel algorithm on adaptive backstepping control of fracti</w:t>
      </w:r>
      <w:r w:rsidR="00D7194F">
        <w:t>o</w:t>
      </w:r>
      <w:r w:rsidR="00D7194F" w:rsidRPr="00D7194F">
        <w:t>nal order</w:t>
      </w:r>
      <w:r w:rsidR="00D7194F">
        <w:t xml:space="preserve"> </w:t>
      </w:r>
      <w:r w:rsidR="00D7194F" w:rsidRPr="00D7194F">
        <w:t>systems.</w:t>
      </w:r>
      <w:r w:rsidR="00D7194F">
        <w:t xml:space="preserve"> </w:t>
      </w:r>
      <w:r w:rsidR="00D7194F" w:rsidRPr="00D7194F">
        <w:t xml:space="preserve">Neurocomputing </w:t>
      </w:r>
      <w:r w:rsidR="00D7194F" w:rsidRPr="00D7194F">
        <w:rPr>
          <w:b/>
          <w:bCs/>
        </w:rPr>
        <w:t>165</w:t>
      </w:r>
      <w:r w:rsidR="00D7194F">
        <w:t>, 395–402. 2015.</w:t>
      </w:r>
    </w:p>
    <w:p w:rsidR="00E84644" w:rsidRDefault="00E84644" w:rsidP="00D7194F">
      <w:pPr>
        <w:pStyle w:val="ETASRbodytext"/>
      </w:pPr>
    </w:p>
    <w:p w:rsidR="00E84644" w:rsidRDefault="00E84644" w:rsidP="0024088F">
      <w:pPr>
        <w:pStyle w:val="ETASRbodytext"/>
      </w:pPr>
    </w:p>
    <w:p w:rsidR="00E84644" w:rsidRDefault="00E84644" w:rsidP="0024088F">
      <w:pPr>
        <w:pStyle w:val="ETASRbodytext"/>
      </w:pPr>
    </w:p>
    <w:p w:rsidR="00847F1A" w:rsidRDefault="00847F1A" w:rsidP="00666BB2"/>
    <w:p w:rsidR="00847F1A" w:rsidRDefault="00847F1A" w:rsidP="00666BB2"/>
    <w:p w:rsidR="00847F1A" w:rsidRDefault="00847F1A" w:rsidP="00666BB2"/>
    <w:p w:rsidR="00847F1A" w:rsidRDefault="00B54C7A" w:rsidP="00666BB2">
      <w:r>
        <w:t xml:space="preserve">       </w:t>
      </w:r>
    </w:p>
    <w:p w:rsidR="00847F1A" w:rsidRDefault="00847F1A" w:rsidP="00666BB2"/>
    <w:p w:rsidR="00847F1A" w:rsidRDefault="00847F1A" w:rsidP="00666BB2"/>
    <w:p w:rsidR="00847F1A" w:rsidRDefault="00847F1A" w:rsidP="00666BB2"/>
    <w:p w:rsidR="00847F1A" w:rsidRDefault="00847F1A" w:rsidP="00666BB2"/>
    <w:p w:rsidR="00847F1A" w:rsidRDefault="00847F1A" w:rsidP="00666BB2"/>
    <w:p w:rsidR="00847F1A" w:rsidRDefault="00847F1A" w:rsidP="00666BB2"/>
    <w:p w:rsidR="00847F1A" w:rsidRDefault="00847F1A" w:rsidP="00666BB2"/>
    <w:p w:rsidR="00847F1A" w:rsidRDefault="00847F1A" w:rsidP="00666BB2"/>
    <w:p w:rsidR="00847F1A" w:rsidRDefault="00847F1A" w:rsidP="00666BB2"/>
    <w:p w:rsidR="00847F1A" w:rsidRDefault="00847F1A" w:rsidP="00666BB2"/>
    <w:p w:rsidR="00847F1A" w:rsidRDefault="00847F1A" w:rsidP="00666BB2"/>
    <w:p w:rsidR="00847F1A" w:rsidRDefault="00847F1A" w:rsidP="00666BB2"/>
    <w:p w:rsidR="00847F1A" w:rsidRDefault="00847F1A" w:rsidP="00666BB2"/>
    <w:p w:rsidR="00847F1A" w:rsidRDefault="00847F1A" w:rsidP="00666BB2"/>
    <w:p w:rsidR="00847F1A" w:rsidRDefault="00847F1A" w:rsidP="00666BB2"/>
    <w:p w:rsidR="00847F1A" w:rsidRPr="0049138F" w:rsidRDefault="00847F1A" w:rsidP="00666BB2">
      <w:pPr>
        <w:sectPr w:rsidR="00847F1A" w:rsidRPr="0049138F">
          <w:type w:val="continuous"/>
          <w:pgSz w:w="12240" w:h="15840" w:code="1"/>
          <w:pgMar w:top="1080" w:right="893" w:bottom="1440" w:left="893" w:header="720" w:footer="720" w:gutter="0"/>
          <w:cols w:num="2" w:space="360"/>
          <w:rtlGutter/>
          <w:docGrid w:linePitch="360"/>
        </w:sectPr>
      </w:pPr>
    </w:p>
    <w:p w:rsidR="00C52F11" w:rsidRPr="0049138F" w:rsidRDefault="00C52F11" w:rsidP="00666BB2"/>
    <w:sectPr w:rsidR="00C52F11" w:rsidRPr="0049138F" w:rsidSect="009E0067">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E4C" w:rsidRDefault="00754E4C">
      <w:r>
        <w:separator/>
      </w:r>
    </w:p>
  </w:endnote>
  <w:endnote w:type="continuationSeparator" w:id="0">
    <w:p w:rsidR="00754E4C" w:rsidRDefault="0075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charset w:val="00"/>
    <w:family w:val="swiss"/>
    <w:pitch w:val="variable"/>
    <w:sig w:usb0="E1002EFF" w:usb1="C000605B" w:usb2="00000029" w:usb3="00000000" w:csb0="000101FF" w:csb1="00000000"/>
  </w:font>
  <w:font w:name="AdvOT833fb896">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Gulliv-R">
    <w:altName w:val="Times New Roman"/>
    <w:panose1 w:val="00000000000000000000"/>
    <w:charset w:val="00"/>
    <w:family w:val="roman"/>
    <w:notTrueType/>
    <w:pitch w:val="default"/>
  </w:font>
  <w:font w:name="Cambria Math">
    <w:panose1 w:val="00000000000000000000"/>
    <w:charset w:val="00"/>
    <w:family w:val="roman"/>
    <w:pitch w:val="variable"/>
    <w:sig w:usb0="A00002EF" w:usb1="420020EB" w:usb2="00000000" w:usb3="00000000" w:csb0="0000019F" w:csb1="00000000"/>
  </w:font>
  <w:font w:name="MTMI">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WfdgrqMpgbdyBygmdd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CyprwgGpytsqYdjsghTimes-Roman">
    <w:altName w:val="Times New Roman"/>
    <w:panose1 w:val="00000000000000000000"/>
    <w:charset w:val="00"/>
    <w:family w:val="roman"/>
    <w:notTrueType/>
    <w:pitch w:val="default"/>
  </w:font>
  <w:font w:name="PggmgkDgshckChnbcfMTSYN">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NimbusRomNo9L-ReguItal">
    <w:altName w:val="Times New Roman"/>
    <w:panose1 w:val="00000000000000000000"/>
    <w:charset w:val="00"/>
    <w:family w:val="roman"/>
    <w:notTrueType/>
    <w:pitch w:val="default"/>
  </w:font>
  <w:font w:name="Cambria">
    <w:charset w:val="00"/>
    <w:family w:val="roman"/>
    <w:pitch w:val="variable"/>
    <w:sig w:usb0="A00002EF" w:usb1="4000004B" w:usb2="00000000" w:usb3="00000000" w:csb0="0000019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2248"/>
      <w:gridCol w:w="8206"/>
    </w:tblGrid>
    <w:tr w:rsidR="00302479" w:rsidTr="00F645F8">
      <w:tc>
        <w:tcPr>
          <w:tcW w:w="2268" w:type="dxa"/>
          <w:shd w:val="clear" w:color="auto" w:fill="auto"/>
        </w:tcPr>
        <w:p w:rsidR="00302479" w:rsidRPr="00F645F8" w:rsidRDefault="00302479" w:rsidP="00F645F8">
          <w:pPr>
            <w:pStyle w:val="Pieddepage"/>
            <w:ind w:firstLine="198"/>
            <w:rPr>
              <w:rFonts w:eastAsia="Times New Roman"/>
              <w:b/>
              <w:i/>
              <w:sz w:val="18"/>
              <w:szCs w:val="18"/>
            </w:rPr>
          </w:pPr>
          <w:r w:rsidRPr="00F645F8">
            <w:rPr>
              <w:rFonts w:eastAsia="Times New Roman"/>
              <w:b/>
              <w:i/>
              <w:sz w:val="18"/>
              <w:szCs w:val="18"/>
            </w:rPr>
            <w:t>www.etasr.com</w:t>
          </w:r>
        </w:p>
      </w:tc>
      <w:tc>
        <w:tcPr>
          <w:tcW w:w="8402" w:type="dxa"/>
          <w:shd w:val="clear" w:color="auto" w:fill="auto"/>
        </w:tcPr>
        <w:p w:rsidR="00302479" w:rsidRPr="00F645F8" w:rsidRDefault="00302479" w:rsidP="00E50730">
          <w:pPr>
            <w:pStyle w:val="Pieddepage"/>
            <w:ind w:firstLine="198"/>
            <w:jc w:val="right"/>
            <w:rPr>
              <w:rFonts w:eastAsia="Times New Roman"/>
              <w:b/>
              <w:i/>
              <w:sz w:val="18"/>
              <w:szCs w:val="18"/>
            </w:rPr>
          </w:pPr>
          <w:r w:rsidRPr="00F645F8">
            <w:rPr>
              <w:rFonts w:eastAsia="Times New Roman"/>
              <w:b/>
              <w:i/>
              <w:sz w:val="18"/>
              <w:szCs w:val="18"/>
            </w:rPr>
            <w:t>DO NOT ALTER HEADER &amp; FOOTER. THEY WILL BE COMPLETED DURING EDITING</w:t>
          </w:r>
        </w:p>
      </w:tc>
    </w:tr>
  </w:tbl>
  <w:p w:rsidR="00302479" w:rsidRDefault="0030247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E4C" w:rsidRDefault="00754E4C">
      <w:r>
        <w:separator/>
      </w:r>
    </w:p>
  </w:footnote>
  <w:footnote w:type="continuationSeparator" w:id="0">
    <w:p w:rsidR="00754E4C" w:rsidRDefault="00754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8" w:type="dxa"/>
      <w:tblBorders>
        <w:bottom w:val="single" w:sz="4" w:space="0" w:color="auto"/>
      </w:tblBorders>
      <w:tblLook w:val="01E0" w:firstRow="1" w:lastRow="1" w:firstColumn="1" w:lastColumn="1" w:noHBand="0" w:noVBand="0"/>
    </w:tblPr>
    <w:tblGrid>
      <w:gridCol w:w="5328"/>
      <w:gridCol w:w="2860"/>
      <w:gridCol w:w="2880"/>
    </w:tblGrid>
    <w:tr w:rsidR="00302479" w:rsidRPr="00F645F8" w:rsidTr="00F86CE0">
      <w:tc>
        <w:tcPr>
          <w:tcW w:w="5328" w:type="dxa"/>
          <w:shd w:val="clear" w:color="auto" w:fill="auto"/>
        </w:tcPr>
        <w:p w:rsidR="00302479" w:rsidRPr="00F645F8" w:rsidRDefault="00302479" w:rsidP="00E1016B">
          <w:pPr>
            <w:pStyle w:val="En-tte"/>
            <w:rPr>
              <w:rFonts w:eastAsia="Times New Roman"/>
              <w:sz w:val="16"/>
              <w:szCs w:val="16"/>
            </w:rPr>
          </w:pPr>
          <w:r w:rsidRPr="00F645F8">
            <w:rPr>
              <w:rFonts w:eastAsia="Times New Roman"/>
              <w:b/>
              <w:i/>
              <w:sz w:val="18"/>
              <w:szCs w:val="18"/>
            </w:rPr>
            <w:t>Engineering, Technology &amp; Applied Science Research</w:t>
          </w:r>
        </w:p>
      </w:tc>
      <w:tc>
        <w:tcPr>
          <w:tcW w:w="2860" w:type="dxa"/>
          <w:shd w:val="clear" w:color="auto" w:fill="auto"/>
        </w:tcPr>
        <w:p w:rsidR="00302479" w:rsidRPr="00F645F8" w:rsidRDefault="00302479" w:rsidP="00F86CE0">
          <w:pPr>
            <w:pStyle w:val="En-tte"/>
            <w:ind w:firstLine="198"/>
            <w:rPr>
              <w:rFonts w:eastAsia="Times New Roman"/>
              <w:sz w:val="16"/>
              <w:szCs w:val="16"/>
            </w:rPr>
          </w:pPr>
          <w:r w:rsidRPr="00F645F8">
            <w:rPr>
              <w:rFonts w:eastAsia="Times New Roman"/>
              <w:b/>
              <w:i/>
              <w:sz w:val="18"/>
              <w:szCs w:val="18"/>
            </w:rPr>
            <w:t xml:space="preserve">Vol. X, No. X, 20XX, </w:t>
          </w:r>
          <w:r>
            <w:rPr>
              <w:rFonts w:eastAsia="Times New Roman"/>
              <w:b/>
              <w:i/>
              <w:sz w:val="18"/>
              <w:szCs w:val="18"/>
            </w:rPr>
            <w:t>pp</w:t>
          </w:r>
        </w:p>
      </w:tc>
      <w:tc>
        <w:tcPr>
          <w:tcW w:w="2880" w:type="dxa"/>
          <w:shd w:val="clear" w:color="auto" w:fill="auto"/>
        </w:tcPr>
        <w:p w:rsidR="00302479" w:rsidRPr="00F645F8" w:rsidRDefault="00302479" w:rsidP="00F645F8">
          <w:pPr>
            <w:pStyle w:val="En-tte"/>
            <w:ind w:firstLine="198"/>
            <w:rPr>
              <w:rFonts w:eastAsia="Times New Roman"/>
              <w:sz w:val="16"/>
              <w:szCs w:val="16"/>
            </w:rPr>
          </w:pPr>
          <w:r w:rsidRPr="00F645F8">
            <w:rPr>
              <w:b/>
              <w:sz w:val="22"/>
              <w:szCs w:val="22"/>
            </w:rPr>
            <w:fldChar w:fldCharType="begin"/>
          </w:r>
          <w:r w:rsidRPr="00F645F8">
            <w:rPr>
              <w:b/>
              <w:sz w:val="22"/>
              <w:szCs w:val="22"/>
            </w:rPr>
            <w:instrText xml:space="preserve"> PAGE </w:instrText>
          </w:r>
          <w:r w:rsidRPr="00F645F8">
            <w:rPr>
              <w:rFonts w:eastAsia="Times New Roman"/>
              <w:b/>
              <w:sz w:val="22"/>
              <w:szCs w:val="22"/>
            </w:rPr>
            <w:fldChar w:fldCharType="separate"/>
          </w:r>
          <w:r w:rsidR="002F7318">
            <w:rPr>
              <w:b/>
              <w:noProof/>
              <w:sz w:val="22"/>
              <w:szCs w:val="22"/>
            </w:rPr>
            <w:t>1</w:t>
          </w:r>
          <w:r w:rsidRPr="00F645F8">
            <w:rPr>
              <w:b/>
              <w:sz w:val="22"/>
              <w:szCs w:val="22"/>
            </w:rPr>
            <w:fldChar w:fldCharType="end"/>
          </w:r>
        </w:p>
      </w:tc>
    </w:tr>
  </w:tbl>
  <w:p w:rsidR="00302479" w:rsidRPr="00BF6CC6" w:rsidRDefault="00302479" w:rsidP="008A20E8">
    <w:pPr>
      <w:pStyle w:val="En-tte"/>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ECCE2A0"/>
    <w:lvl w:ilvl="0">
      <w:start w:val="1"/>
      <w:numFmt w:val="upperRoman"/>
      <w:lvlText w:val="%1."/>
      <w:lvlJc w:val="left"/>
      <w:pPr>
        <w:tabs>
          <w:tab w:val="num" w:pos="567"/>
        </w:tabs>
        <w:ind w:left="567" w:hanging="567"/>
      </w:pPr>
      <w:rPr>
        <w:rFonts w:hint="default"/>
        <w:b w:val="0"/>
        <w:bCs/>
        <w:sz w:val="20"/>
        <w:szCs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B3E2663C"/>
    <w:lvl w:ilvl="0" w:tplc="A468BB00">
      <w:start w:val="1"/>
      <w:numFmt w:val="bullet"/>
      <w:pStyle w:val="ETASR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9603E"/>
    <w:multiLevelType w:val="multilevel"/>
    <w:tmpl w:val="3C505140"/>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Titre3"/>
      <w:lvlText w:val="%3)"/>
      <w:lvlJc w:val="left"/>
      <w:pPr>
        <w:tabs>
          <w:tab w:val="num" w:pos="216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23C31F4"/>
    <w:multiLevelType w:val="hybridMultilevel"/>
    <w:tmpl w:val="98EC3BF6"/>
    <w:lvl w:ilvl="0" w:tplc="4C085802">
      <w:numFmt w:val="bullet"/>
      <w:lvlText w:val=""/>
      <w:lvlJc w:val="left"/>
      <w:pPr>
        <w:ind w:left="360" w:hanging="360"/>
      </w:pPr>
      <w:rPr>
        <w:rFonts w:ascii="Symbol" w:eastAsia="SimSu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D241F03"/>
    <w:multiLevelType w:val="multilevel"/>
    <w:tmpl w:val="3002178C"/>
    <w:lvl w:ilvl="0">
      <w:start w:val="4"/>
      <w:numFmt w:val="upperRoman"/>
      <w:lvlText w:val="%1."/>
      <w:lvlJc w:val="left"/>
      <w:pPr>
        <w:tabs>
          <w:tab w:val="num" w:pos="567"/>
        </w:tabs>
        <w:ind w:left="567" w:hanging="567"/>
      </w:pPr>
      <w:rPr>
        <w:rFonts w:hint="default"/>
        <w:b w:val="0"/>
        <w:bCs/>
        <w:sz w:val="20"/>
        <w:szCs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52CA544A"/>
    <w:multiLevelType w:val="singleLevel"/>
    <w:tmpl w:val="90E641EA"/>
    <w:lvl w:ilvl="0">
      <w:start w:val="1"/>
      <w:numFmt w:val="decimal"/>
      <w:pStyle w:val="ETASR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03F2A2BE"/>
    <w:lvl w:ilvl="0" w:tplc="E5161D66">
      <w:start w:val="1"/>
      <w:numFmt w:val="decimal"/>
      <w:pStyle w:val="ETASRfigurecaption"/>
      <w:lvlText w:val="Fig. %1. "/>
      <w:lvlJc w:val="left"/>
      <w:pPr>
        <w:tabs>
          <w:tab w:val="num" w:pos="720"/>
        </w:tabs>
        <w:ind w:left="0" w:firstLine="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F8C114F"/>
    <w:multiLevelType w:val="hybridMultilevel"/>
    <w:tmpl w:val="8BFA7704"/>
    <w:lvl w:ilvl="0" w:tplc="DCB8150C">
      <w:start w:val="1"/>
      <w:numFmt w:val="upperRoman"/>
      <w:pStyle w:val="ETASRtablehead"/>
      <w:lvlText w:val="TABLE %1. "/>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3"/>
  </w:num>
  <w:num w:numId="6">
    <w:abstractNumId w:val="3"/>
  </w:num>
  <w:num w:numId="7">
    <w:abstractNumId w:val="3"/>
  </w:num>
  <w:num w:numId="8">
    <w:abstractNumId w:val="6"/>
  </w:num>
  <w:num w:numId="9">
    <w:abstractNumId w:val="8"/>
  </w:num>
  <w:num w:numId="10">
    <w:abstractNumId w:val="0"/>
  </w:num>
  <w:num w:numId="11">
    <w:abstractNumId w:val="4"/>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11"/>
    <w:rsid w:val="0001575F"/>
    <w:rsid w:val="00017A6C"/>
    <w:rsid w:val="000254C9"/>
    <w:rsid w:val="0005069E"/>
    <w:rsid w:val="000747DF"/>
    <w:rsid w:val="0008397E"/>
    <w:rsid w:val="000A0FC5"/>
    <w:rsid w:val="000A28E6"/>
    <w:rsid w:val="000B1140"/>
    <w:rsid w:val="000B2C93"/>
    <w:rsid w:val="000B496B"/>
    <w:rsid w:val="000C05E9"/>
    <w:rsid w:val="000C5BAB"/>
    <w:rsid w:val="000D105C"/>
    <w:rsid w:val="000D7751"/>
    <w:rsid w:val="000D7B73"/>
    <w:rsid w:val="000E3A1E"/>
    <w:rsid w:val="000E6B3F"/>
    <w:rsid w:val="000F2BC9"/>
    <w:rsid w:val="001016D6"/>
    <w:rsid w:val="0012414A"/>
    <w:rsid w:val="0012729D"/>
    <w:rsid w:val="00140DA6"/>
    <w:rsid w:val="00150192"/>
    <w:rsid w:val="00157777"/>
    <w:rsid w:val="00166D5D"/>
    <w:rsid w:val="0017004D"/>
    <w:rsid w:val="001821D8"/>
    <w:rsid w:val="00195CB0"/>
    <w:rsid w:val="001B1E9F"/>
    <w:rsid w:val="001B549E"/>
    <w:rsid w:val="001C60EE"/>
    <w:rsid w:val="001C7B62"/>
    <w:rsid w:val="001D0620"/>
    <w:rsid w:val="001E3459"/>
    <w:rsid w:val="001E412A"/>
    <w:rsid w:val="001E4B70"/>
    <w:rsid w:val="00200993"/>
    <w:rsid w:val="00202339"/>
    <w:rsid w:val="00204A81"/>
    <w:rsid w:val="0021217B"/>
    <w:rsid w:val="002264D8"/>
    <w:rsid w:val="0023277A"/>
    <w:rsid w:val="002353F9"/>
    <w:rsid w:val="0024088F"/>
    <w:rsid w:val="002627D2"/>
    <w:rsid w:val="00274CA7"/>
    <w:rsid w:val="002A2464"/>
    <w:rsid w:val="002A49D0"/>
    <w:rsid w:val="002A638B"/>
    <w:rsid w:val="002B20B3"/>
    <w:rsid w:val="002B2E32"/>
    <w:rsid w:val="002B6584"/>
    <w:rsid w:val="002E216C"/>
    <w:rsid w:val="002E401F"/>
    <w:rsid w:val="002E6B8C"/>
    <w:rsid w:val="002F7318"/>
    <w:rsid w:val="00302385"/>
    <w:rsid w:val="00302479"/>
    <w:rsid w:val="003041DB"/>
    <w:rsid w:val="003067C3"/>
    <w:rsid w:val="003142FE"/>
    <w:rsid w:val="00324960"/>
    <w:rsid w:val="00331071"/>
    <w:rsid w:val="00355284"/>
    <w:rsid w:val="00363879"/>
    <w:rsid w:val="00364EFB"/>
    <w:rsid w:val="00374D02"/>
    <w:rsid w:val="00375B34"/>
    <w:rsid w:val="00386C74"/>
    <w:rsid w:val="003A7E59"/>
    <w:rsid w:val="003F174E"/>
    <w:rsid w:val="003F3897"/>
    <w:rsid w:val="003F52F0"/>
    <w:rsid w:val="00422A6F"/>
    <w:rsid w:val="00437AAB"/>
    <w:rsid w:val="00442AA9"/>
    <w:rsid w:val="00446699"/>
    <w:rsid w:val="0049138F"/>
    <w:rsid w:val="00491832"/>
    <w:rsid w:val="004965E4"/>
    <w:rsid w:val="004B31C9"/>
    <w:rsid w:val="004C5347"/>
    <w:rsid w:val="004D2031"/>
    <w:rsid w:val="004F2EDC"/>
    <w:rsid w:val="00505DD3"/>
    <w:rsid w:val="005061B1"/>
    <w:rsid w:val="005347B3"/>
    <w:rsid w:val="00535270"/>
    <w:rsid w:val="00535FA0"/>
    <w:rsid w:val="00541A3B"/>
    <w:rsid w:val="00553173"/>
    <w:rsid w:val="00555D68"/>
    <w:rsid w:val="00557E5C"/>
    <w:rsid w:val="00571E67"/>
    <w:rsid w:val="00581E5D"/>
    <w:rsid w:val="00590FD2"/>
    <w:rsid w:val="00593043"/>
    <w:rsid w:val="005A1AEE"/>
    <w:rsid w:val="005B1273"/>
    <w:rsid w:val="005C7346"/>
    <w:rsid w:val="005D7820"/>
    <w:rsid w:val="0060024D"/>
    <w:rsid w:val="006005E1"/>
    <w:rsid w:val="0060256D"/>
    <w:rsid w:val="00614BFB"/>
    <w:rsid w:val="00620547"/>
    <w:rsid w:val="0062097D"/>
    <w:rsid w:val="00622881"/>
    <w:rsid w:val="00623684"/>
    <w:rsid w:val="00631CE4"/>
    <w:rsid w:val="00640905"/>
    <w:rsid w:val="00645910"/>
    <w:rsid w:val="00653024"/>
    <w:rsid w:val="00657014"/>
    <w:rsid w:val="00663AB1"/>
    <w:rsid w:val="006662C5"/>
    <w:rsid w:val="00666BB2"/>
    <w:rsid w:val="00667E56"/>
    <w:rsid w:val="006830E4"/>
    <w:rsid w:val="006859F4"/>
    <w:rsid w:val="00686A41"/>
    <w:rsid w:val="006A4E66"/>
    <w:rsid w:val="006C3379"/>
    <w:rsid w:val="00700E11"/>
    <w:rsid w:val="00712152"/>
    <w:rsid w:val="007239A8"/>
    <w:rsid w:val="00735C54"/>
    <w:rsid w:val="007369DC"/>
    <w:rsid w:val="00736C67"/>
    <w:rsid w:val="00754E4C"/>
    <w:rsid w:val="00757B2B"/>
    <w:rsid w:val="00764C07"/>
    <w:rsid w:val="007721ED"/>
    <w:rsid w:val="007770C1"/>
    <w:rsid w:val="00781ED0"/>
    <w:rsid w:val="00787A2D"/>
    <w:rsid w:val="00796C2C"/>
    <w:rsid w:val="007B0236"/>
    <w:rsid w:val="007B0292"/>
    <w:rsid w:val="007D14A4"/>
    <w:rsid w:val="007E0CC1"/>
    <w:rsid w:val="007E1F18"/>
    <w:rsid w:val="007F5578"/>
    <w:rsid w:val="008071EA"/>
    <w:rsid w:val="008154FD"/>
    <w:rsid w:val="008240A7"/>
    <w:rsid w:val="008249FB"/>
    <w:rsid w:val="008256DB"/>
    <w:rsid w:val="0084140E"/>
    <w:rsid w:val="00847F1A"/>
    <w:rsid w:val="0085231A"/>
    <w:rsid w:val="008532A3"/>
    <w:rsid w:val="00853B60"/>
    <w:rsid w:val="008566C5"/>
    <w:rsid w:val="008606F2"/>
    <w:rsid w:val="00877C2C"/>
    <w:rsid w:val="00881389"/>
    <w:rsid w:val="00882CEF"/>
    <w:rsid w:val="00886371"/>
    <w:rsid w:val="00892E1A"/>
    <w:rsid w:val="008A20E8"/>
    <w:rsid w:val="008A3DA2"/>
    <w:rsid w:val="008A63D2"/>
    <w:rsid w:val="008A70AA"/>
    <w:rsid w:val="008B206D"/>
    <w:rsid w:val="008B6A23"/>
    <w:rsid w:val="008C2716"/>
    <w:rsid w:val="008D150A"/>
    <w:rsid w:val="008D5703"/>
    <w:rsid w:val="008D6C61"/>
    <w:rsid w:val="008E12D9"/>
    <w:rsid w:val="008E42B7"/>
    <w:rsid w:val="008E4FEF"/>
    <w:rsid w:val="008F1CFB"/>
    <w:rsid w:val="0090353B"/>
    <w:rsid w:val="00915BAF"/>
    <w:rsid w:val="0091666D"/>
    <w:rsid w:val="00926524"/>
    <w:rsid w:val="00931338"/>
    <w:rsid w:val="009370C4"/>
    <w:rsid w:val="00954824"/>
    <w:rsid w:val="00961866"/>
    <w:rsid w:val="00972340"/>
    <w:rsid w:val="00972D2E"/>
    <w:rsid w:val="0098014C"/>
    <w:rsid w:val="00981591"/>
    <w:rsid w:val="0098166C"/>
    <w:rsid w:val="00982563"/>
    <w:rsid w:val="00982611"/>
    <w:rsid w:val="009830A0"/>
    <w:rsid w:val="00993887"/>
    <w:rsid w:val="009B2663"/>
    <w:rsid w:val="009C47AD"/>
    <w:rsid w:val="009E0067"/>
    <w:rsid w:val="009F31BD"/>
    <w:rsid w:val="00A02397"/>
    <w:rsid w:val="00A05778"/>
    <w:rsid w:val="00A21539"/>
    <w:rsid w:val="00A40A08"/>
    <w:rsid w:val="00A474D3"/>
    <w:rsid w:val="00A517C4"/>
    <w:rsid w:val="00A5417E"/>
    <w:rsid w:val="00A54500"/>
    <w:rsid w:val="00A57619"/>
    <w:rsid w:val="00A63B51"/>
    <w:rsid w:val="00A63B84"/>
    <w:rsid w:val="00A75F05"/>
    <w:rsid w:val="00A929DF"/>
    <w:rsid w:val="00AA1EF5"/>
    <w:rsid w:val="00AA7324"/>
    <w:rsid w:val="00AB30D9"/>
    <w:rsid w:val="00AD045B"/>
    <w:rsid w:val="00AD662F"/>
    <w:rsid w:val="00AE046B"/>
    <w:rsid w:val="00AE7355"/>
    <w:rsid w:val="00AF66B9"/>
    <w:rsid w:val="00B055EE"/>
    <w:rsid w:val="00B07A3D"/>
    <w:rsid w:val="00B44F4C"/>
    <w:rsid w:val="00B532CE"/>
    <w:rsid w:val="00B54C7A"/>
    <w:rsid w:val="00B65273"/>
    <w:rsid w:val="00B70014"/>
    <w:rsid w:val="00B72F40"/>
    <w:rsid w:val="00B81171"/>
    <w:rsid w:val="00B864D5"/>
    <w:rsid w:val="00B86B84"/>
    <w:rsid w:val="00B944C3"/>
    <w:rsid w:val="00BC6D2A"/>
    <w:rsid w:val="00BD6F67"/>
    <w:rsid w:val="00BD70BA"/>
    <w:rsid w:val="00BF6CC6"/>
    <w:rsid w:val="00C107ED"/>
    <w:rsid w:val="00C13F92"/>
    <w:rsid w:val="00C22E2B"/>
    <w:rsid w:val="00C23DA7"/>
    <w:rsid w:val="00C3261C"/>
    <w:rsid w:val="00C4279F"/>
    <w:rsid w:val="00C44D4B"/>
    <w:rsid w:val="00C52F11"/>
    <w:rsid w:val="00C540BF"/>
    <w:rsid w:val="00C57C41"/>
    <w:rsid w:val="00C57E1A"/>
    <w:rsid w:val="00C7182E"/>
    <w:rsid w:val="00C94820"/>
    <w:rsid w:val="00CB6258"/>
    <w:rsid w:val="00CC3304"/>
    <w:rsid w:val="00CE4855"/>
    <w:rsid w:val="00CF5349"/>
    <w:rsid w:val="00D0266B"/>
    <w:rsid w:val="00D06F18"/>
    <w:rsid w:val="00D115BB"/>
    <w:rsid w:val="00D22706"/>
    <w:rsid w:val="00D24553"/>
    <w:rsid w:val="00D33257"/>
    <w:rsid w:val="00D66DF4"/>
    <w:rsid w:val="00D7194F"/>
    <w:rsid w:val="00D91A3B"/>
    <w:rsid w:val="00D91C03"/>
    <w:rsid w:val="00DA203F"/>
    <w:rsid w:val="00DA7E98"/>
    <w:rsid w:val="00DD13FF"/>
    <w:rsid w:val="00DD6F1D"/>
    <w:rsid w:val="00DE223E"/>
    <w:rsid w:val="00DF0F3D"/>
    <w:rsid w:val="00DF3388"/>
    <w:rsid w:val="00DF5EDA"/>
    <w:rsid w:val="00E0081C"/>
    <w:rsid w:val="00E04819"/>
    <w:rsid w:val="00E05053"/>
    <w:rsid w:val="00E07E65"/>
    <w:rsid w:val="00E1016B"/>
    <w:rsid w:val="00E31D3A"/>
    <w:rsid w:val="00E41D0E"/>
    <w:rsid w:val="00E472F8"/>
    <w:rsid w:val="00E50193"/>
    <w:rsid w:val="00E50730"/>
    <w:rsid w:val="00E6764E"/>
    <w:rsid w:val="00E84644"/>
    <w:rsid w:val="00E97E45"/>
    <w:rsid w:val="00EB4938"/>
    <w:rsid w:val="00ED27FD"/>
    <w:rsid w:val="00ED385C"/>
    <w:rsid w:val="00ED7C4A"/>
    <w:rsid w:val="00EE0C77"/>
    <w:rsid w:val="00EF044E"/>
    <w:rsid w:val="00F1774B"/>
    <w:rsid w:val="00F22930"/>
    <w:rsid w:val="00F30DB1"/>
    <w:rsid w:val="00F32B13"/>
    <w:rsid w:val="00F34A08"/>
    <w:rsid w:val="00F51311"/>
    <w:rsid w:val="00F645F8"/>
    <w:rsid w:val="00F70627"/>
    <w:rsid w:val="00F80944"/>
    <w:rsid w:val="00F86CE0"/>
    <w:rsid w:val="00FA20AC"/>
    <w:rsid w:val="00FC748C"/>
    <w:rsid w:val="00FD25E9"/>
    <w:rsid w:val="00FE501C"/>
    <w:rsid w:val="00FF0DC4"/>
    <w:rsid w:val="00FF1798"/>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DB38E5"/>
  <w15:docId w15:val="{3371072C-8B39-443E-BC98-43522B57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905"/>
    <w:pPr>
      <w:jc w:val="center"/>
    </w:pPr>
    <w:rPr>
      <w:lang w:val="en-US" w:eastAsia="en-US"/>
    </w:rPr>
  </w:style>
  <w:style w:type="paragraph" w:styleId="Titre1">
    <w:name w:val="heading 1"/>
    <w:basedOn w:val="Normal"/>
    <w:next w:val="Normal"/>
    <w:qFormat/>
    <w:rsid w:val="009E0067"/>
    <w:pPr>
      <w:keepNext/>
      <w:keepLines/>
      <w:numPr>
        <w:numId w:val="4"/>
      </w:numPr>
      <w:tabs>
        <w:tab w:val="left" w:pos="216"/>
      </w:tabs>
      <w:spacing w:before="160" w:after="80"/>
      <w:outlineLvl w:val="0"/>
    </w:pPr>
    <w:rPr>
      <w:smallCaps/>
      <w:noProof/>
    </w:rPr>
  </w:style>
  <w:style w:type="paragraph" w:styleId="Titre2">
    <w:name w:val="heading 2"/>
    <w:basedOn w:val="Normal"/>
    <w:next w:val="Normal"/>
    <w:qFormat/>
    <w:rsid w:val="009E0067"/>
    <w:pPr>
      <w:keepNext/>
      <w:keepLines/>
      <w:numPr>
        <w:ilvl w:val="1"/>
        <w:numId w:val="5"/>
      </w:numPr>
      <w:spacing w:before="120" w:after="60"/>
      <w:jc w:val="left"/>
      <w:outlineLvl w:val="1"/>
    </w:pPr>
    <w:rPr>
      <w:i/>
      <w:iCs/>
      <w:noProof/>
    </w:rPr>
  </w:style>
  <w:style w:type="paragraph" w:styleId="Titre3">
    <w:name w:val="heading 3"/>
    <w:basedOn w:val="Normal"/>
    <w:next w:val="Normal"/>
    <w:link w:val="Titre3Car"/>
    <w:qFormat/>
    <w:rsid w:val="009E0067"/>
    <w:pPr>
      <w:numPr>
        <w:ilvl w:val="2"/>
        <w:numId w:val="6"/>
      </w:numPr>
      <w:spacing w:line="240" w:lineRule="exact"/>
      <w:jc w:val="both"/>
      <w:outlineLvl w:val="2"/>
    </w:pPr>
    <w:rPr>
      <w:i/>
      <w:iCs/>
      <w:noProof/>
    </w:rPr>
  </w:style>
  <w:style w:type="paragraph" w:styleId="Titre4">
    <w:name w:val="heading 4"/>
    <w:basedOn w:val="Normal"/>
    <w:next w:val="Normal"/>
    <w:link w:val="Titre4Car"/>
    <w:qFormat/>
    <w:rsid w:val="009E0067"/>
    <w:pPr>
      <w:numPr>
        <w:ilvl w:val="3"/>
        <w:numId w:val="7"/>
      </w:numPr>
      <w:spacing w:before="40" w:after="40"/>
      <w:jc w:val="both"/>
      <w:outlineLvl w:val="3"/>
    </w:pPr>
    <w:rPr>
      <w:i/>
      <w:iCs/>
      <w:noProof/>
    </w:rPr>
  </w:style>
  <w:style w:type="paragraph" w:styleId="Titre5">
    <w:name w:val="heading 5"/>
    <w:basedOn w:val="Normal"/>
    <w:next w:val="Normal"/>
    <w:link w:val="Titre5Car"/>
    <w:qFormat/>
    <w:rsid w:val="009E0067"/>
    <w:pPr>
      <w:tabs>
        <w:tab w:val="left" w:pos="360"/>
      </w:tabs>
      <w:spacing w:before="160" w:after="80"/>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TASRAuthor">
    <w:name w:val="ETASR Author"/>
    <w:basedOn w:val="Normal"/>
    <w:rsid w:val="00666BB2"/>
    <w:pPr>
      <w:spacing w:before="360" w:after="40"/>
    </w:pPr>
    <w:rPr>
      <w:rFonts w:eastAsia="MS Mincho"/>
      <w:noProof/>
      <w:sz w:val="22"/>
      <w:szCs w:val="22"/>
    </w:rPr>
  </w:style>
  <w:style w:type="paragraph" w:customStyle="1" w:styleId="ETASRHeading1">
    <w:name w:val="ETASR Heading 1"/>
    <w:basedOn w:val="Titre1"/>
    <w:rsid w:val="00666BB2"/>
    <w:rPr>
      <w:rFonts w:eastAsia="MS Mincho"/>
    </w:rPr>
  </w:style>
  <w:style w:type="paragraph" w:customStyle="1" w:styleId="ETASRsponsors">
    <w:name w:val="ETASR sponsors"/>
    <w:basedOn w:val="Normal"/>
    <w:rsid w:val="00653024"/>
    <w:pPr>
      <w:framePr w:wrap="auto" w:vAnchor="page" w:hAnchor="page" w:x="894" w:y="14401"/>
      <w:pBdr>
        <w:top w:val="single" w:sz="4" w:space="2" w:color="auto"/>
      </w:pBdr>
      <w:ind w:firstLine="288"/>
      <w:jc w:val="left"/>
    </w:pPr>
    <w:rPr>
      <w:rFonts w:eastAsia="MS Mincho"/>
      <w:sz w:val="16"/>
      <w:szCs w:val="16"/>
    </w:rPr>
  </w:style>
  <w:style w:type="paragraph" w:customStyle="1" w:styleId="ETASRAffiliation">
    <w:name w:val="ETASR Affiliation"/>
    <w:basedOn w:val="Normal"/>
    <w:rsid w:val="00666BB2"/>
    <w:rPr>
      <w:rFonts w:eastAsia="MS Mincho"/>
    </w:rPr>
  </w:style>
  <w:style w:type="paragraph" w:customStyle="1" w:styleId="ETASRHeading2">
    <w:name w:val="ETASR Heading 2"/>
    <w:basedOn w:val="Titre2"/>
    <w:autoRedefine/>
    <w:rsid w:val="00E6764E"/>
    <w:rPr>
      <w:rFonts w:eastAsia="MS Mincho"/>
    </w:rPr>
  </w:style>
  <w:style w:type="paragraph" w:customStyle="1" w:styleId="equation">
    <w:name w:val="equation"/>
    <w:basedOn w:val="Normal"/>
    <w:rsid w:val="009E0067"/>
    <w:pPr>
      <w:tabs>
        <w:tab w:val="center" w:pos="2520"/>
        <w:tab w:val="right" w:pos="5040"/>
      </w:tabs>
      <w:spacing w:before="240" w:after="240" w:line="216" w:lineRule="auto"/>
    </w:pPr>
    <w:rPr>
      <w:rFonts w:ascii="Symbol" w:hAnsi="Symbol" w:cs="Symbol"/>
    </w:rPr>
  </w:style>
  <w:style w:type="paragraph" w:customStyle="1" w:styleId="ETASRkeywords">
    <w:name w:val="ETASR key words"/>
    <w:basedOn w:val="Normal"/>
    <w:rsid w:val="00F1774B"/>
    <w:pPr>
      <w:spacing w:after="120"/>
      <w:ind w:firstLine="288"/>
      <w:jc w:val="both"/>
    </w:pPr>
    <w:rPr>
      <w:rFonts w:eastAsia="MS Mincho"/>
      <w:b/>
      <w:bCs/>
      <w:i/>
      <w:iCs/>
      <w:noProof/>
      <w:sz w:val="18"/>
      <w:szCs w:val="18"/>
    </w:rPr>
  </w:style>
  <w:style w:type="paragraph" w:customStyle="1" w:styleId="footnote">
    <w:name w:val="footnote"/>
    <w:rsid w:val="009E0067"/>
    <w:pPr>
      <w:framePr w:hSpace="187" w:vSpace="187" w:wrap="notBeside" w:vAnchor="text" w:hAnchor="page" w:x="6121" w:y="577"/>
      <w:numPr>
        <w:numId w:val="3"/>
      </w:numPr>
      <w:spacing w:after="40"/>
    </w:pPr>
    <w:rPr>
      <w:sz w:val="16"/>
      <w:szCs w:val="16"/>
      <w:lang w:val="en-US" w:eastAsia="en-US"/>
    </w:rPr>
  </w:style>
  <w:style w:type="paragraph" w:customStyle="1" w:styleId="ETASRHeading3">
    <w:name w:val="ETASR Heading 3"/>
    <w:basedOn w:val="Titre3"/>
    <w:link w:val="ETASRHeading3Char"/>
    <w:autoRedefine/>
    <w:qFormat/>
    <w:rsid w:val="00E6764E"/>
    <w:pPr>
      <w:tabs>
        <w:tab w:val="clear" w:pos="2160"/>
        <w:tab w:val="left" w:pos="284"/>
      </w:tabs>
      <w:spacing w:before="120" w:after="60"/>
      <w:ind w:firstLine="0"/>
      <w:jc w:val="left"/>
    </w:pPr>
    <w:rPr>
      <w:rFonts w:eastAsia="MS Mincho"/>
    </w:rPr>
  </w:style>
  <w:style w:type="paragraph" w:customStyle="1" w:styleId="ETASRHeading5">
    <w:name w:val="ETASR Heading 5"/>
    <w:basedOn w:val="Titre5"/>
    <w:link w:val="ETASRHeading5Char"/>
    <w:qFormat/>
    <w:rsid w:val="00ED27FD"/>
    <w:rPr>
      <w:rFonts w:eastAsia="MS Mincho"/>
    </w:rPr>
  </w:style>
  <w:style w:type="character" w:customStyle="1" w:styleId="Titre5Car">
    <w:name w:val="Titre 5 Car"/>
    <w:link w:val="Titre5"/>
    <w:rsid w:val="00ED27FD"/>
    <w:rPr>
      <w:rFonts w:eastAsia="SimSun"/>
      <w:smallCaps/>
      <w:noProof/>
      <w:lang w:val="en-US" w:eastAsia="en-US" w:bidi="ar-SA"/>
    </w:rPr>
  </w:style>
  <w:style w:type="character" w:customStyle="1" w:styleId="ETASRHeading5Char">
    <w:name w:val="ETASR Heading 5 Char"/>
    <w:link w:val="ETASRHeading5"/>
    <w:rsid w:val="00ED27FD"/>
    <w:rPr>
      <w:rFonts w:eastAsia="MS Mincho"/>
      <w:smallCaps/>
      <w:noProof/>
      <w:lang w:val="en-US" w:eastAsia="en-US" w:bidi="ar-SA"/>
    </w:rPr>
  </w:style>
  <w:style w:type="character" w:customStyle="1" w:styleId="Titre3Car">
    <w:name w:val="Titre 3 Car"/>
    <w:link w:val="Titre3"/>
    <w:rsid w:val="007B0292"/>
    <w:rPr>
      <w:i/>
      <w:iCs/>
      <w:noProof/>
      <w:lang w:val="en-US" w:eastAsia="en-US"/>
    </w:rPr>
  </w:style>
  <w:style w:type="paragraph" w:styleId="Corpsdetexte">
    <w:name w:val="Body Text"/>
    <w:basedOn w:val="Normal"/>
    <w:rsid w:val="001D0620"/>
    <w:pPr>
      <w:spacing w:after="120" w:line="228" w:lineRule="auto"/>
      <w:ind w:firstLine="288"/>
      <w:jc w:val="both"/>
    </w:pPr>
    <w:rPr>
      <w:spacing w:val="-1"/>
    </w:rPr>
  </w:style>
  <w:style w:type="paragraph" w:customStyle="1" w:styleId="figurecaption">
    <w:name w:val="figure caption"/>
    <w:rsid w:val="001D0620"/>
    <w:pPr>
      <w:tabs>
        <w:tab w:val="num" w:pos="720"/>
      </w:tabs>
      <w:spacing w:before="80" w:after="200"/>
      <w:jc w:val="center"/>
    </w:pPr>
    <w:rPr>
      <w:noProof/>
      <w:sz w:val="16"/>
      <w:szCs w:val="16"/>
      <w:lang w:val="en-US" w:eastAsia="en-US"/>
    </w:rPr>
  </w:style>
  <w:style w:type="paragraph" w:customStyle="1" w:styleId="tablefootnote">
    <w:name w:val="table footnote"/>
    <w:rsid w:val="001D0620"/>
    <w:pPr>
      <w:spacing w:before="60" w:after="30"/>
      <w:jc w:val="right"/>
    </w:pPr>
    <w:rPr>
      <w:sz w:val="12"/>
      <w:szCs w:val="12"/>
      <w:lang w:val="en-US" w:eastAsia="en-US"/>
    </w:rPr>
  </w:style>
  <w:style w:type="paragraph" w:customStyle="1" w:styleId="ETASRfigurecaption">
    <w:name w:val="ETASR figure caption"/>
    <w:basedOn w:val="figurecaption"/>
    <w:rsid w:val="001D0620"/>
    <w:pPr>
      <w:numPr>
        <w:numId w:val="2"/>
      </w:numPr>
    </w:pPr>
  </w:style>
  <w:style w:type="paragraph" w:customStyle="1" w:styleId="ETASRtablecolhead">
    <w:name w:val="ETASR table col head"/>
    <w:basedOn w:val="Normal"/>
    <w:rsid w:val="00302385"/>
    <w:rPr>
      <w:b/>
      <w:bCs/>
      <w:sz w:val="16"/>
      <w:szCs w:val="16"/>
    </w:rPr>
  </w:style>
  <w:style w:type="paragraph" w:styleId="En-tte">
    <w:name w:val="header"/>
    <w:basedOn w:val="Normal"/>
    <w:rsid w:val="002B20B3"/>
    <w:pPr>
      <w:tabs>
        <w:tab w:val="center" w:pos="4320"/>
        <w:tab w:val="right" w:pos="8640"/>
      </w:tabs>
    </w:pPr>
  </w:style>
  <w:style w:type="paragraph" w:styleId="Pieddepage">
    <w:name w:val="footer"/>
    <w:basedOn w:val="Normal"/>
    <w:rsid w:val="002B20B3"/>
    <w:pPr>
      <w:tabs>
        <w:tab w:val="center" w:pos="4320"/>
        <w:tab w:val="right" w:pos="8640"/>
      </w:tabs>
    </w:pPr>
  </w:style>
  <w:style w:type="table" w:styleId="Grilledutableau">
    <w:name w:val="Table Grid"/>
    <w:basedOn w:val="TableauNormal"/>
    <w:rsid w:val="008A20E8"/>
    <w:pPr>
      <w:ind w:firstLine="198"/>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ASRbodytext">
    <w:name w:val="ETASR body text"/>
    <w:basedOn w:val="Normal"/>
    <w:qFormat/>
    <w:rsid w:val="00666BB2"/>
    <w:pPr>
      <w:spacing w:after="120" w:line="228" w:lineRule="auto"/>
      <w:ind w:firstLine="288"/>
      <w:jc w:val="both"/>
    </w:pPr>
    <w:rPr>
      <w:rFonts w:eastAsia="MS Mincho"/>
      <w:spacing w:val="-1"/>
    </w:rPr>
  </w:style>
  <w:style w:type="paragraph" w:customStyle="1" w:styleId="ETASRbulletlist">
    <w:name w:val="ETASR bullet list"/>
    <w:basedOn w:val="Normal"/>
    <w:qFormat/>
    <w:rsid w:val="001E4B70"/>
    <w:pPr>
      <w:numPr>
        <w:numId w:val="1"/>
      </w:numPr>
      <w:tabs>
        <w:tab w:val="clear" w:pos="648"/>
      </w:tabs>
      <w:spacing w:after="120" w:line="228" w:lineRule="auto"/>
      <w:ind w:left="284" w:hanging="284"/>
      <w:jc w:val="both"/>
    </w:pPr>
    <w:rPr>
      <w:rFonts w:eastAsia="MS Mincho"/>
      <w:spacing w:val="-1"/>
    </w:rPr>
  </w:style>
  <w:style w:type="paragraph" w:customStyle="1" w:styleId="ETASRreferences">
    <w:name w:val="ETASR references"/>
    <w:basedOn w:val="Normal"/>
    <w:qFormat/>
    <w:rsid w:val="00666BB2"/>
    <w:pPr>
      <w:numPr>
        <w:numId w:val="8"/>
      </w:numPr>
      <w:spacing w:after="50" w:line="180" w:lineRule="exact"/>
      <w:jc w:val="both"/>
    </w:pPr>
    <w:rPr>
      <w:rFonts w:eastAsia="MS Mincho"/>
      <w:noProof/>
      <w:sz w:val="16"/>
      <w:szCs w:val="16"/>
    </w:rPr>
  </w:style>
  <w:style w:type="character" w:customStyle="1" w:styleId="ETASRHeading3Char">
    <w:name w:val="ETASR Heading 3 Char"/>
    <w:link w:val="ETASRHeading3"/>
    <w:rsid w:val="00E6764E"/>
    <w:rPr>
      <w:rFonts w:eastAsia="MS Mincho"/>
      <w:i/>
      <w:iCs/>
      <w:noProof/>
      <w:lang w:val="en-US" w:eastAsia="en-US"/>
    </w:rPr>
  </w:style>
  <w:style w:type="character" w:styleId="Textedelespacerserv">
    <w:name w:val="Placeholder Text"/>
    <w:basedOn w:val="Policepardfaut"/>
    <w:uiPriority w:val="99"/>
    <w:semiHidden/>
    <w:rsid w:val="005347B3"/>
    <w:rPr>
      <w:color w:val="808080"/>
    </w:rPr>
  </w:style>
  <w:style w:type="paragraph" w:customStyle="1" w:styleId="ETASRAbstract">
    <w:name w:val="ETASR Abstract"/>
    <w:basedOn w:val="Normal"/>
    <w:rsid w:val="00667E56"/>
    <w:pPr>
      <w:spacing w:after="200"/>
      <w:jc w:val="both"/>
    </w:pPr>
    <w:rPr>
      <w:rFonts w:eastAsia="MS Mincho"/>
      <w:b/>
      <w:bCs/>
      <w:sz w:val="18"/>
      <w:szCs w:val="18"/>
    </w:rPr>
  </w:style>
  <w:style w:type="paragraph" w:customStyle="1" w:styleId="ETASRpapertitle">
    <w:name w:val="ETASR paper title"/>
    <w:basedOn w:val="Normal"/>
    <w:rsid w:val="00666BB2"/>
    <w:pPr>
      <w:spacing w:after="120"/>
    </w:pPr>
    <w:rPr>
      <w:rFonts w:eastAsia="MS Mincho"/>
      <w:noProof/>
      <w:sz w:val="48"/>
      <w:szCs w:val="48"/>
    </w:rPr>
  </w:style>
  <w:style w:type="paragraph" w:customStyle="1" w:styleId="ETASRpapersubtitle">
    <w:name w:val="ETASR paper subtitle"/>
    <w:basedOn w:val="Normal"/>
    <w:rsid w:val="00666BB2"/>
    <w:pPr>
      <w:spacing w:after="120"/>
    </w:pPr>
    <w:rPr>
      <w:rFonts w:eastAsia="MS Mincho"/>
      <w:noProof/>
      <w:sz w:val="28"/>
      <w:szCs w:val="28"/>
    </w:rPr>
  </w:style>
  <w:style w:type="paragraph" w:customStyle="1" w:styleId="ETASRHeading4">
    <w:name w:val="ETASR Heading 4"/>
    <w:basedOn w:val="Titre4"/>
    <w:link w:val="ETASRHeading4Char"/>
    <w:rsid w:val="00622881"/>
    <w:rPr>
      <w:rFonts w:eastAsia="MS Mincho"/>
    </w:rPr>
  </w:style>
  <w:style w:type="character" w:customStyle="1" w:styleId="Titre4Car">
    <w:name w:val="Titre 4 Car"/>
    <w:link w:val="Titre4"/>
    <w:rsid w:val="00622881"/>
    <w:rPr>
      <w:i/>
      <w:iCs/>
      <w:noProof/>
      <w:lang w:val="en-US" w:eastAsia="en-US"/>
    </w:rPr>
  </w:style>
  <w:style w:type="character" w:customStyle="1" w:styleId="ETASRHeading4Char">
    <w:name w:val="ETASR Heading 4 Char"/>
    <w:link w:val="ETASRHeading4"/>
    <w:rsid w:val="00622881"/>
    <w:rPr>
      <w:rFonts w:eastAsia="MS Mincho"/>
      <w:i/>
      <w:iCs/>
      <w:noProof/>
      <w:lang w:val="en-US" w:eastAsia="en-US"/>
    </w:rPr>
  </w:style>
  <w:style w:type="paragraph" w:styleId="Textedebulles">
    <w:name w:val="Balloon Text"/>
    <w:basedOn w:val="Normal"/>
    <w:link w:val="TextedebullesCar"/>
    <w:rsid w:val="005347B3"/>
    <w:rPr>
      <w:rFonts w:ascii="Tahoma" w:hAnsi="Tahoma" w:cs="Tahoma"/>
      <w:sz w:val="16"/>
      <w:szCs w:val="16"/>
    </w:rPr>
  </w:style>
  <w:style w:type="paragraph" w:customStyle="1" w:styleId="ETASRtablehead">
    <w:name w:val="ETASR table head"/>
    <w:basedOn w:val="Normal"/>
    <w:link w:val="ETASRtableheadChar"/>
    <w:autoRedefine/>
    <w:rsid w:val="00F22930"/>
    <w:pPr>
      <w:numPr>
        <w:numId w:val="9"/>
      </w:numPr>
      <w:spacing w:before="240" w:after="120" w:line="216" w:lineRule="auto"/>
    </w:pPr>
    <w:rPr>
      <w:smallCaps/>
      <w:noProof/>
      <w:sz w:val="16"/>
      <w:szCs w:val="16"/>
    </w:rPr>
  </w:style>
  <w:style w:type="paragraph" w:customStyle="1" w:styleId="ETASRtablecolsubhead">
    <w:name w:val="ETASR table col subhead"/>
    <w:basedOn w:val="Normal"/>
    <w:rsid w:val="00302385"/>
    <w:rPr>
      <w:b/>
      <w:bCs/>
      <w:i/>
      <w:iCs/>
      <w:sz w:val="15"/>
      <w:szCs w:val="15"/>
    </w:rPr>
  </w:style>
  <w:style w:type="paragraph" w:customStyle="1" w:styleId="ETASRtablecopy">
    <w:name w:val="ETASR table copy"/>
    <w:basedOn w:val="Normal"/>
    <w:rsid w:val="00302385"/>
    <w:pPr>
      <w:jc w:val="both"/>
    </w:pPr>
    <w:rPr>
      <w:noProof/>
      <w:sz w:val="16"/>
      <w:szCs w:val="16"/>
    </w:rPr>
  </w:style>
  <w:style w:type="paragraph" w:customStyle="1" w:styleId="ETASRtablefootnote063">
    <w:name w:val="ETASR table footnote + Αριστερά:  0.63 εκ."/>
    <w:basedOn w:val="Normal"/>
    <w:rsid w:val="00302385"/>
    <w:pPr>
      <w:spacing w:before="60" w:after="30"/>
      <w:ind w:left="360"/>
      <w:jc w:val="right"/>
    </w:pPr>
    <w:rPr>
      <w:rFonts w:eastAsia="MS Mincho"/>
      <w:sz w:val="12"/>
      <w:szCs w:val="12"/>
    </w:rPr>
  </w:style>
  <w:style w:type="character" w:customStyle="1" w:styleId="TextedebullesCar">
    <w:name w:val="Texte de bulles Car"/>
    <w:basedOn w:val="Policepardfaut"/>
    <w:link w:val="Textedebulles"/>
    <w:rsid w:val="005347B3"/>
    <w:rPr>
      <w:rFonts w:ascii="Tahoma" w:hAnsi="Tahoma" w:cs="Tahoma"/>
      <w:sz w:val="16"/>
      <w:szCs w:val="16"/>
      <w:lang w:val="en-US" w:eastAsia="en-US"/>
    </w:rPr>
  </w:style>
  <w:style w:type="paragraph" w:customStyle="1" w:styleId="ETASRnumberedlist">
    <w:name w:val="ETASR numbered list"/>
    <w:basedOn w:val="Normal"/>
    <w:link w:val="ETASRnumberedlistChar"/>
    <w:autoRedefine/>
    <w:qFormat/>
    <w:rsid w:val="00A21539"/>
  </w:style>
  <w:style w:type="character" w:customStyle="1" w:styleId="ETASRnumberedlistChar">
    <w:name w:val="ETASR numbered list Char"/>
    <w:basedOn w:val="Policepardfaut"/>
    <w:link w:val="ETASRnumberedlist"/>
    <w:rsid w:val="00A21539"/>
    <w:rPr>
      <w:lang w:val="en-US" w:eastAsia="en-US"/>
    </w:rPr>
  </w:style>
  <w:style w:type="paragraph" w:customStyle="1" w:styleId="ETASRTABLEHEAD0">
    <w:name w:val="ETASR TABLE HEAD"/>
    <w:basedOn w:val="ETASRtablehead"/>
    <w:next w:val="ETASRbodytext"/>
    <w:link w:val="ETASRTABLEHEADChar0"/>
    <w:autoRedefine/>
    <w:rsid w:val="00F22930"/>
  </w:style>
  <w:style w:type="character" w:customStyle="1" w:styleId="ETASRtableheadChar">
    <w:name w:val="ETASR table head Char"/>
    <w:basedOn w:val="Policepardfaut"/>
    <w:link w:val="ETASRtablehead"/>
    <w:rsid w:val="00F22930"/>
    <w:rPr>
      <w:smallCaps/>
      <w:noProof/>
      <w:sz w:val="16"/>
      <w:szCs w:val="16"/>
      <w:lang w:val="en-US" w:eastAsia="en-US"/>
    </w:rPr>
  </w:style>
  <w:style w:type="character" w:customStyle="1" w:styleId="ETASRTABLEHEADChar0">
    <w:name w:val="ETASR TABLE HEAD Char"/>
    <w:basedOn w:val="ETASRtableheadChar"/>
    <w:link w:val="ETASRTABLEHEAD0"/>
    <w:rsid w:val="00F22930"/>
    <w:rPr>
      <w:smallCaps/>
      <w:noProof/>
      <w:sz w:val="16"/>
      <w:szCs w:val="16"/>
      <w:lang w:val="en-US" w:eastAsia="en-US"/>
    </w:rPr>
  </w:style>
  <w:style w:type="paragraph" w:customStyle="1" w:styleId="MTDisplayEquation">
    <w:name w:val="MTDisplayEquation"/>
    <w:basedOn w:val="Corpsdetexte"/>
    <w:next w:val="Normal"/>
    <w:link w:val="MTDisplayEquationCar"/>
    <w:rsid w:val="008E42B7"/>
    <w:pPr>
      <w:tabs>
        <w:tab w:val="center" w:pos="2520"/>
        <w:tab w:val="right" w:pos="5040"/>
      </w:tabs>
    </w:pPr>
    <w:rPr>
      <w:lang w:val="x-none" w:eastAsia="x-none"/>
    </w:rPr>
  </w:style>
  <w:style w:type="character" w:customStyle="1" w:styleId="MTDisplayEquationCar">
    <w:name w:val="MTDisplayEquation Car"/>
    <w:link w:val="MTDisplayEquation"/>
    <w:rsid w:val="008E42B7"/>
    <w:rPr>
      <w:spacing w:val="-1"/>
      <w:lang w:val="x-none" w:eastAsia="x-none"/>
    </w:rPr>
  </w:style>
  <w:style w:type="paragraph" w:customStyle="1" w:styleId="references">
    <w:name w:val="references"/>
    <w:rsid w:val="00A54500"/>
    <w:pPr>
      <w:tabs>
        <w:tab w:val="num" w:pos="360"/>
      </w:tabs>
      <w:spacing w:after="50" w:line="180" w:lineRule="exact"/>
      <w:ind w:left="360" w:hanging="360"/>
      <w:jc w:val="both"/>
    </w:pPr>
    <w:rPr>
      <w:rFonts w:eastAsia="MS Mincho"/>
      <w:noProof/>
      <w:sz w:val="16"/>
      <w:szCs w:val="16"/>
      <w:lang w:val="en-US" w:eastAsia="en-US"/>
    </w:rPr>
  </w:style>
  <w:style w:type="paragraph" w:customStyle="1" w:styleId="Affiliation">
    <w:name w:val="Affiliation"/>
    <w:uiPriority w:val="99"/>
    <w:rsid w:val="00D0266B"/>
    <w:pPr>
      <w:jc w:val="center"/>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oleObject" Target="embeddings/oleObject26.bin"/><Relationship Id="rId84" Type="http://schemas.openxmlformats.org/officeDocument/2006/relationships/image" Target="media/image38.wmf"/><Relationship Id="rId138" Type="http://schemas.openxmlformats.org/officeDocument/2006/relationships/image" Target="media/image64.wmf"/><Relationship Id="rId159" Type="http://schemas.openxmlformats.org/officeDocument/2006/relationships/image" Target="media/image75.wmf"/><Relationship Id="rId170" Type="http://schemas.openxmlformats.org/officeDocument/2006/relationships/oleObject" Target="embeddings/oleObject80.bin"/><Relationship Id="rId191" Type="http://schemas.openxmlformats.org/officeDocument/2006/relationships/image" Target="media/image92.wmf"/><Relationship Id="rId205" Type="http://schemas.openxmlformats.org/officeDocument/2006/relationships/image" Target="media/image99.wmf"/><Relationship Id="rId107" Type="http://schemas.openxmlformats.org/officeDocument/2006/relationships/oleObject" Target="embeddings/oleObject49.bin"/><Relationship Id="rId11" Type="http://schemas.openxmlformats.org/officeDocument/2006/relationships/image" Target="media/image1.wmf"/><Relationship Id="rId32" Type="http://schemas.openxmlformats.org/officeDocument/2006/relationships/oleObject" Target="embeddings/oleObject11.bin"/><Relationship Id="rId53" Type="http://schemas.openxmlformats.org/officeDocument/2006/relationships/oleObject" Target="embeddings/oleObject21.bin"/><Relationship Id="rId74" Type="http://schemas.openxmlformats.org/officeDocument/2006/relationships/image" Target="media/image33.wmf"/><Relationship Id="rId128" Type="http://schemas.openxmlformats.org/officeDocument/2006/relationships/image" Target="media/image59.wmf"/><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2.bin"/><Relationship Id="rId160" Type="http://schemas.openxmlformats.org/officeDocument/2006/relationships/oleObject" Target="embeddings/oleObject75.bin"/><Relationship Id="rId165" Type="http://schemas.openxmlformats.org/officeDocument/2006/relationships/image" Target="media/image78.wmf"/><Relationship Id="rId181" Type="http://schemas.openxmlformats.org/officeDocument/2006/relationships/image" Target="media/image86.wmf"/><Relationship Id="rId186" Type="http://schemas.openxmlformats.org/officeDocument/2006/relationships/image" Target="media/image89.emf"/><Relationship Id="rId216" Type="http://schemas.openxmlformats.org/officeDocument/2006/relationships/image" Target="media/image106.emf"/><Relationship Id="rId211" Type="http://schemas.openxmlformats.org/officeDocument/2006/relationships/image" Target="media/image102.wmf"/><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29.bin"/><Relationship Id="rId113" Type="http://schemas.openxmlformats.org/officeDocument/2006/relationships/oleObject" Target="embeddings/oleObject52.bin"/><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oleObject" Target="embeddings/oleObject65.bin"/><Relationship Id="rId80" Type="http://schemas.openxmlformats.org/officeDocument/2006/relationships/image" Target="media/image36.wmf"/><Relationship Id="rId85" Type="http://schemas.openxmlformats.org/officeDocument/2006/relationships/oleObject" Target="embeddings/oleObject37.bin"/><Relationship Id="rId150" Type="http://schemas.openxmlformats.org/officeDocument/2006/relationships/oleObject" Target="embeddings/oleObject70.bin"/><Relationship Id="rId155" Type="http://schemas.openxmlformats.org/officeDocument/2006/relationships/image" Target="media/image73.wmf"/><Relationship Id="rId171" Type="http://schemas.openxmlformats.org/officeDocument/2006/relationships/image" Target="media/image81.wmf"/><Relationship Id="rId176" Type="http://schemas.openxmlformats.org/officeDocument/2006/relationships/oleObject" Target="embeddings/oleObject83.bin"/><Relationship Id="rId192" Type="http://schemas.openxmlformats.org/officeDocument/2006/relationships/oleObject" Target="embeddings/oleObject90.bin"/><Relationship Id="rId197" Type="http://schemas.openxmlformats.org/officeDocument/2006/relationships/image" Target="media/image95.wmf"/><Relationship Id="rId206" Type="http://schemas.openxmlformats.org/officeDocument/2006/relationships/oleObject" Target="embeddings/oleObject97.bin"/><Relationship Id="rId201" Type="http://schemas.openxmlformats.org/officeDocument/2006/relationships/image" Target="media/image97.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oleObject" Target="embeddings/oleObject24.bin"/><Relationship Id="rId103" Type="http://schemas.openxmlformats.org/officeDocument/2006/relationships/oleObject" Target="embeddings/oleObject47.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60.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44.wmf"/><Relationship Id="rId140" Type="http://schemas.openxmlformats.org/officeDocument/2006/relationships/image" Target="media/image65.wmf"/><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oleObject" Target="embeddings/oleObject78.bin"/><Relationship Id="rId182" Type="http://schemas.openxmlformats.org/officeDocument/2006/relationships/oleObject" Target="embeddings/oleObject86.bin"/><Relationship Id="rId187" Type="http://schemas.openxmlformats.org/officeDocument/2006/relationships/image" Target="media/image90.wmf"/><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0.bin"/><Relationship Id="rId23" Type="http://schemas.openxmlformats.org/officeDocument/2006/relationships/image" Target="media/image7.wmf"/><Relationship Id="rId28" Type="http://schemas.openxmlformats.org/officeDocument/2006/relationships/oleObject" Target="embeddings/oleObject9.bin"/><Relationship Id="rId49" Type="http://schemas.openxmlformats.org/officeDocument/2006/relationships/oleObject" Target="embeddings/oleObject19.bin"/><Relationship Id="rId114" Type="http://schemas.openxmlformats.org/officeDocument/2006/relationships/image" Target="media/image52.wmf"/><Relationship Id="rId119" Type="http://schemas.openxmlformats.org/officeDocument/2006/relationships/oleObject" Target="embeddings/oleObject55.bin"/><Relationship Id="rId44" Type="http://schemas.openxmlformats.org/officeDocument/2006/relationships/oleObject" Target="embeddings/oleObject17.bin"/><Relationship Id="rId60" Type="http://schemas.openxmlformats.org/officeDocument/2006/relationships/image" Target="media/image26.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39.wmf"/><Relationship Id="rId130" Type="http://schemas.openxmlformats.org/officeDocument/2006/relationships/image" Target="media/image60.wmf"/><Relationship Id="rId135" Type="http://schemas.openxmlformats.org/officeDocument/2006/relationships/oleObject" Target="embeddings/oleObject63.bin"/><Relationship Id="rId151" Type="http://schemas.openxmlformats.org/officeDocument/2006/relationships/image" Target="media/image71.wmf"/><Relationship Id="rId156" Type="http://schemas.openxmlformats.org/officeDocument/2006/relationships/oleObject" Target="embeddings/oleObject73.bin"/><Relationship Id="rId177" Type="http://schemas.openxmlformats.org/officeDocument/2006/relationships/image" Target="media/image84.wmf"/><Relationship Id="rId198" Type="http://schemas.openxmlformats.org/officeDocument/2006/relationships/oleObject" Target="embeddings/oleObject93.bin"/><Relationship Id="rId172" Type="http://schemas.openxmlformats.org/officeDocument/2006/relationships/oleObject" Target="embeddings/oleObject81.bin"/><Relationship Id="rId193" Type="http://schemas.openxmlformats.org/officeDocument/2006/relationships/image" Target="media/image93.wmf"/><Relationship Id="rId202" Type="http://schemas.openxmlformats.org/officeDocument/2006/relationships/oleObject" Target="embeddings/oleObject95.bin"/><Relationship Id="rId207" Type="http://schemas.openxmlformats.org/officeDocument/2006/relationships/image" Target="media/image100.wmf"/><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oleObject" Target="embeddings/oleObject50.bin"/><Relationship Id="rId34" Type="http://schemas.openxmlformats.org/officeDocument/2006/relationships/oleObject" Target="embeddings/oleObject12.bin"/><Relationship Id="rId50" Type="http://schemas.openxmlformats.org/officeDocument/2006/relationships/image" Target="media/image21.wmf"/><Relationship Id="rId55" Type="http://schemas.openxmlformats.org/officeDocument/2006/relationships/oleObject" Target="embeddings/oleObject22.bin"/><Relationship Id="rId76" Type="http://schemas.openxmlformats.org/officeDocument/2006/relationships/image" Target="media/image34.wmf"/><Relationship Id="rId97" Type="http://schemas.openxmlformats.org/officeDocument/2006/relationships/oleObject" Target="embeddings/oleObject43.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oleObject" Target="embeddings/oleObject68.bin"/><Relationship Id="rId167" Type="http://schemas.openxmlformats.org/officeDocument/2006/relationships/image" Target="media/image79.wmf"/><Relationship Id="rId188" Type="http://schemas.openxmlformats.org/officeDocument/2006/relationships/oleObject" Target="embeddings/oleObject88.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2.wmf"/><Relationship Id="rId162" Type="http://schemas.openxmlformats.org/officeDocument/2006/relationships/oleObject" Target="embeddings/oleObject76.bin"/><Relationship Id="rId183" Type="http://schemas.openxmlformats.org/officeDocument/2006/relationships/image" Target="media/image87.wmf"/><Relationship Id="rId213" Type="http://schemas.openxmlformats.org/officeDocument/2006/relationships/image" Target="media/image103.emf"/><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image" Target="media/image29.wmf"/><Relationship Id="rId87" Type="http://schemas.openxmlformats.org/officeDocument/2006/relationships/oleObject" Target="embeddings/oleObject38.bin"/><Relationship Id="rId110" Type="http://schemas.openxmlformats.org/officeDocument/2006/relationships/image" Target="media/image50.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3.wmf"/><Relationship Id="rId157" Type="http://schemas.openxmlformats.org/officeDocument/2006/relationships/image" Target="media/image74.wmf"/><Relationship Id="rId178" Type="http://schemas.openxmlformats.org/officeDocument/2006/relationships/oleObject" Target="embeddings/oleObject84.bin"/><Relationship Id="rId61" Type="http://schemas.openxmlformats.org/officeDocument/2006/relationships/oleObject" Target="embeddings/oleObject25.bin"/><Relationship Id="rId82" Type="http://schemas.openxmlformats.org/officeDocument/2006/relationships/image" Target="media/image37.wmf"/><Relationship Id="rId152" Type="http://schemas.openxmlformats.org/officeDocument/2006/relationships/oleObject" Target="embeddings/oleObject71.bin"/><Relationship Id="rId173" Type="http://schemas.openxmlformats.org/officeDocument/2006/relationships/image" Target="media/image82.wmf"/><Relationship Id="rId194" Type="http://schemas.openxmlformats.org/officeDocument/2006/relationships/oleObject" Target="embeddings/oleObject91.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98.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image" Target="media/image24.wmf"/><Relationship Id="rId77" Type="http://schemas.openxmlformats.org/officeDocument/2006/relationships/oleObject" Target="embeddings/oleObject33.bin"/><Relationship Id="rId100" Type="http://schemas.openxmlformats.org/officeDocument/2006/relationships/image" Target="media/image46.wmf"/><Relationship Id="rId105" Type="http://schemas.openxmlformats.org/officeDocument/2006/relationships/oleObject" Target="embeddings/oleObject48.bin"/><Relationship Id="rId126" Type="http://schemas.openxmlformats.org/officeDocument/2006/relationships/image" Target="media/image58.wmf"/><Relationship Id="rId147" Type="http://schemas.openxmlformats.org/officeDocument/2006/relationships/image" Target="media/image69.wmf"/><Relationship Id="rId168" Type="http://schemas.openxmlformats.org/officeDocument/2006/relationships/oleObject" Target="embeddings/oleObject79.bin"/><Relationship Id="rId8" Type="http://schemas.openxmlformats.org/officeDocument/2006/relationships/header" Target="header1.xml"/><Relationship Id="rId51" Type="http://schemas.openxmlformats.org/officeDocument/2006/relationships/oleObject" Target="embeddings/oleObject20.bin"/><Relationship Id="rId72" Type="http://schemas.openxmlformats.org/officeDocument/2006/relationships/image" Target="media/image32.wmf"/><Relationship Id="rId93" Type="http://schemas.openxmlformats.org/officeDocument/2006/relationships/oleObject" Target="embeddings/oleObject41.bin"/><Relationship Id="rId98" Type="http://schemas.openxmlformats.org/officeDocument/2006/relationships/image" Target="media/image45.wmf"/><Relationship Id="rId121" Type="http://schemas.openxmlformats.org/officeDocument/2006/relationships/oleObject" Target="embeddings/oleObject56.bin"/><Relationship Id="rId142" Type="http://schemas.openxmlformats.org/officeDocument/2006/relationships/image" Target="media/image66.wmf"/><Relationship Id="rId163" Type="http://schemas.openxmlformats.org/officeDocument/2006/relationships/image" Target="media/image77.wmf"/><Relationship Id="rId184" Type="http://schemas.openxmlformats.org/officeDocument/2006/relationships/oleObject" Target="embeddings/oleObject87.bin"/><Relationship Id="rId189" Type="http://schemas.openxmlformats.org/officeDocument/2006/relationships/image" Target="media/image91.wmf"/><Relationship Id="rId3" Type="http://schemas.openxmlformats.org/officeDocument/2006/relationships/styles" Target="styles.xml"/><Relationship Id="rId214" Type="http://schemas.openxmlformats.org/officeDocument/2006/relationships/image" Target="media/image104.emf"/><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oleObject" Target="embeddings/oleObject28.bin"/><Relationship Id="rId116" Type="http://schemas.openxmlformats.org/officeDocument/2006/relationships/image" Target="media/image53.wmf"/><Relationship Id="rId137" Type="http://schemas.openxmlformats.org/officeDocument/2006/relationships/oleObject" Target="embeddings/oleObject64.bin"/><Relationship Id="rId158" Type="http://schemas.openxmlformats.org/officeDocument/2006/relationships/oleObject" Target="embeddings/oleObject74.bin"/><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7.wmf"/><Relationship Id="rId83" Type="http://schemas.openxmlformats.org/officeDocument/2006/relationships/oleObject" Target="embeddings/oleObject36.bin"/><Relationship Id="rId88" Type="http://schemas.openxmlformats.org/officeDocument/2006/relationships/image" Target="media/image40.wmf"/><Relationship Id="rId111" Type="http://schemas.openxmlformats.org/officeDocument/2006/relationships/oleObject" Target="embeddings/oleObject51.bin"/><Relationship Id="rId132" Type="http://schemas.openxmlformats.org/officeDocument/2006/relationships/image" Target="media/image61.wmf"/><Relationship Id="rId153" Type="http://schemas.openxmlformats.org/officeDocument/2006/relationships/image" Target="media/image72.wmf"/><Relationship Id="rId174" Type="http://schemas.openxmlformats.org/officeDocument/2006/relationships/oleObject" Target="embeddings/oleObject82.bin"/><Relationship Id="rId179" Type="http://schemas.openxmlformats.org/officeDocument/2006/relationships/image" Target="media/image85.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89.bin"/><Relationship Id="rId204" Type="http://schemas.openxmlformats.org/officeDocument/2006/relationships/oleObject" Target="embeddings/oleObject96.bin"/><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oleObject" Target="embeddings/oleObject23.bin"/><Relationship Id="rId106" Type="http://schemas.openxmlformats.org/officeDocument/2006/relationships/image" Target="media/image48.wmf"/><Relationship Id="rId127" Type="http://schemas.openxmlformats.org/officeDocument/2006/relationships/oleObject" Target="embeddings/oleObject59.bin"/><Relationship Id="rId10" Type="http://schemas.openxmlformats.org/officeDocument/2006/relationships/hyperlink" Target="mailto:Bourouba_b@yahoo.fr" TargetMode="External"/><Relationship Id="rId31" Type="http://schemas.openxmlformats.org/officeDocument/2006/relationships/image" Target="media/image11.wmf"/><Relationship Id="rId52" Type="http://schemas.openxmlformats.org/officeDocument/2006/relationships/image" Target="media/image22.wmf"/><Relationship Id="rId73" Type="http://schemas.openxmlformats.org/officeDocument/2006/relationships/oleObject" Target="embeddings/oleObject31.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6.wmf"/><Relationship Id="rId143" Type="http://schemas.openxmlformats.org/officeDocument/2006/relationships/oleObject" Target="embeddings/oleObject67.bin"/><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image" Target="media/image80.wmf"/><Relationship Id="rId185" Type="http://schemas.openxmlformats.org/officeDocument/2006/relationships/image" Target="media/image88.emf"/><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oleObject" Target="embeddings/oleObject85.bin"/><Relationship Id="rId210" Type="http://schemas.openxmlformats.org/officeDocument/2006/relationships/oleObject" Target="embeddings/oleObject99.bin"/><Relationship Id="rId215" Type="http://schemas.openxmlformats.org/officeDocument/2006/relationships/image" Target="media/image105.emf"/><Relationship Id="rId26" Type="http://schemas.openxmlformats.org/officeDocument/2006/relationships/oleObject" Target="embeddings/oleObject8.bin"/><Relationship Id="rId47" Type="http://schemas.openxmlformats.org/officeDocument/2006/relationships/image" Target="media/image19.png"/><Relationship Id="rId68" Type="http://schemas.openxmlformats.org/officeDocument/2006/relationships/image" Target="media/image30.wmf"/><Relationship Id="rId89" Type="http://schemas.openxmlformats.org/officeDocument/2006/relationships/oleObject" Target="embeddings/oleObject39.bin"/><Relationship Id="rId112" Type="http://schemas.openxmlformats.org/officeDocument/2006/relationships/image" Target="media/image51.wmf"/><Relationship Id="rId133" Type="http://schemas.openxmlformats.org/officeDocument/2006/relationships/oleObject" Target="embeddings/oleObject62.bin"/><Relationship Id="rId154" Type="http://schemas.openxmlformats.org/officeDocument/2006/relationships/oleObject" Target="embeddings/oleObject72.bin"/><Relationship Id="rId175" Type="http://schemas.openxmlformats.org/officeDocument/2006/relationships/image" Target="media/image83.wmf"/><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oleObject" Target="embeddings/oleObject3.bin"/><Relationship Id="rId37" Type="http://schemas.openxmlformats.org/officeDocument/2006/relationships/image" Target="media/image14.wmf"/><Relationship Id="rId58" Type="http://schemas.openxmlformats.org/officeDocument/2006/relationships/image" Target="media/image25.wmf"/><Relationship Id="rId79" Type="http://schemas.openxmlformats.org/officeDocument/2006/relationships/oleObject" Target="embeddings/oleObject34.bin"/><Relationship Id="rId102" Type="http://schemas.openxmlformats.org/officeDocument/2006/relationships/oleObject" Target="embeddings/oleObject46.bin"/><Relationship Id="rId123" Type="http://schemas.openxmlformats.org/officeDocument/2006/relationships/oleObject" Target="embeddings/oleObject57.bin"/><Relationship Id="rId144" Type="http://schemas.openxmlformats.org/officeDocument/2006/relationships/image" Target="media/image6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ETASR_papers\templates\ETASRTEMPLATE_n_check_th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830D-B3FD-4E06-A123-965AA071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ETASRTEMPLATE_n_check_this</Template>
  <TotalTime>59</TotalTime>
  <Pages>6</Pages>
  <Words>2903</Words>
  <Characters>15972</Characters>
  <Application>Microsoft Office Word</Application>
  <DocSecurity>0</DocSecurity>
  <Lines>133</Lines>
  <Paragraphs>37</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ETASR PAPER FORMAT</vt:lpstr>
      <vt:lpstr>ETASR PAPER FORMAT</vt:lpstr>
      <vt:lpstr>ETASR PAPER FORMAT</vt:lpstr>
    </vt:vector>
  </TitlesOfParts>
  <Company>ETASR</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ETASR PAPER FORMAT</dc:title>
  <dc:creator>ETASR EDITOR</dc:creator>
  <cp:lastModifiedBy>USetif</cp:lastModifiedBy>
  <cp:revision>13</cp:revision>
  <cp:lastPrinted>2019-10-20T18:10:00Z</cp:lastPrinted>
  <dcterms:created xsi:type="dcterms:W3CDTF">2019-10-21T07:51:00Z</dcterms:created>
  <dcterms:modified xsi:type="dcterms:W3CDTF">2019-10-24T03:31:00Z</dcterms:modified>
</cp:coreProperties>
</file>